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8F" w:rsidRPr="004C182A" w:rsidRDefault="00C66B8F" w:rsidP="00C66B8F">
      <w:pPr>
        <w:widowControl/>
        <w:jc w:val="center"/>
        <w:rPr>
          <w:rFonts w:hint="eastAsia"/>
          <w:b/>
          <w:kern w:val="0"/>
          <w:sz w:val="28"/>
          <w:szCs w:val="21"/>
        </w:rPr>
      </w:pPr>
      <w:r w:rsidRPr="004C182A">
        <w:rPr>
          <w:rFonts w:hint="eastAsia"/>
          <w:b/>
          <w:kern w:val="0"/>
          <w:sz w:val="28"/>
          <w:szCs w:val="21"/>
        </w:rPr>
        <w:t>《桂林山水》教学活动设计</w:t>
      </w:r>
    </w:p>
    <w:p w:rsidR="00C66B8F" w:rsidRPr="004C182A" w:rsidRDefault="00C66B8F" w:rsidP="00C66B8F">
      <w:pPr>
        <w:widowControl/>
        <w:wordWrap w:val="0"/>
        <w:jc w:val="left"/>
        <w:rPr>
          <w:rFonts w:hint="eastAsia"/>
          <w:kern w:val="0"/>
          <w:szCs w:val="21"/>
        </w:rPr>
      </w:pPr>
      <w:r w:rsidRPr="004C182A">
        <w:rPr>
          <w:rFonts w:hint="eastAsia"/>
          <w:kern w:val="0"/>
          <w:szCs w:val="21"/>
        </w:rPr>
        <w:t>一、学习目标：</w:t>
      </w:r>
    </w:p>
    <w:p w:rsidR="004C182A" w:rsidRDefault="00C66B8F" w:rsidP="00C66B8F">
      <w:pPr>
        <w:widowControl/>
        <w:wordWrap w:val="0"/>
        <w:jc w:val="left"/>
        <w:rPr>
          <w:rFonts w:cs="宋体" w:hint="eastAsia"/>
          <w:kern w:val="0"/>
          <w:szCs w:val="21"/>
        </w:rPr>
      </w:pPr>
      <w:r w:rsidRPr="004C182A">
        <w:rPr>
          <w:kern w:val="0"/>
          <w:szCs w:val="21"/>
        </w:rPr>
        <w:t>1.</w:t>
      </w:r>
      <w:r w:rsidRPr="004C182A">
        <w:rPr>
          <w:rFonts w:cs="宋体" w:hint="eastAsia"/>
          <w:kern w:val="0"/>
          <w:szCs w:val="21"/>
        </w:rPr>
        <w:t>学会</w:t>
      </w:r>
      <w:r w:rsidRPr="004C182A">
        <w:rPr>
          <w:kern w:val="0"/>
          <w:szCs w:val="21"/>
        </w:rPr>
        <w:t>8</w:t>
      </w:r>
      <w:r w:rsidRPr="004C182A">
        <w:rPr>
          <w:rFonts w:cs="宋体" w:hint="eastAsia"/>
          <w:kern w:val="0"/>
          <w:szCs w:val="21"/>
        </w:rPr>
        <w:t>个生字。能正确读写下列词语：漓江、无瑕、翡翠、峰峦、屏障、竹筏、波澜壮阔、水平如镜、连绵不断。</w:t>
      </w:r>
    </w:p>
    <w:p w:rsidR="00C66B8F" w:rsidRPr="001D6D64" w:rsidRDefault="00C66B8F" w:rsidP="00C66B8F">
      <w:pPr>
        <w:widowControl/>
        <w:wordWrap w:val="0"/>
        <w:jc w:val="left"/>
        <w:rPr>
          <w:rFonts w:ascii="宋体" w:hAnsi="宋体" w:cs="宋体"/>
          <w:color w:val="FF0000"/>
          <w:kern w:val="0"/>
          <w:szCs w:val="21"/>
        </w:rPr>
      </w:pPr>
      <w:r w:rsidRPr="001D6D64">
        <w:rPr>
          <w:rFonts w:cs="宋体" w:hint="eastAsia"/>
          <w:color w:val="FF0000"/>
          <w:kern w:val="0"/>
          <w:szCs w:val="21"/>
        </w:rPr>
        <w:t>（借助</w:t>
      </w:r>
      <w:r w:rsidRPr="001D6D64">
        <w:rPr>
          <w:rFonts w:cs="宋体" w:hint="eastAsia"/>
          <w:color w:val="FF0000"/>
          <w:kern w:val="0"/>
          <w:szCs w:val="21"/>
        </w:rPr>
        <w:t>CAI</w:t>
      </w:r>
      <w:r w:rsidRPr="001D6D64">
        <w:rPr>
          <w:rFonts w:cs="宋体" w:hint="eastAsia"/>
          <w:color w:val="FF0000"/>
          <w:kern w:val="0"/>
          <w:szCs w:val="21"/>
        </w:rPr>
        <w:t>个别指导型课件，学生进行点读、测试等学习活动）</w:t>
      </w:r>
    </w:p>
    <w:p w:rsidR="004C182A" w:rsidRDefault="00C66B8F" w:rsidP="00C66B8F">
      <w:pPr>
        <w:widowControl/>
        <w:wordWrap w:val="0"/>
        <w:jc w:val="left"/>
        <w:rPr>
          <w:rFonts w:cs="宋体" w:hint="eastAsia"/>
          <w:kern w:val="0"/>
          <w:szCs w:val="21"/>
        </w:rPr>
      </w:pPr>
      <w:r w:rsidRPr="004C182A">
        <w:rPr>
          <w:kern w:val="0"/>
          <w:szCs w:val="21"/>
        </w:rPr>
        <w:t>2.</w:t>
      </w:r>
      <w:r w:rsidRPr="004C182A">
        <w:rPr>
          <w:rFonts w:cs="宋体" w:hint="eastAsia"/>
          <w:kern w:val="0"/>
          <w:szCs w:val="21"/>
        </w:rPr>
        <w:t>正确、流利、有感情地朗读课文，背诵课文。</w:t>
      </w:r>
    </w:p>
    <w:p w:rsidR="00C66B8F" w:rsidRPr="001D6D64" w:rsidRDefault="00C66B8F" w:rsidP="00C66B8F">
      <w:pPr>
        <w:widowControl/>
        <w:wordWrap w:val="0"/>
        <w:jc w:val="left"/>
        <w:rPr>
          <w:rFonts w:ascii="宋体" w:hAnsi="宋体" w:cs="宋体"/>
          <w:color w:val="FF0000"/>
          <w:kern w:val="0"/>
          <w:szCs w:val="21"/>
        </w:rPr>
      </w:pPr>
      <w:r w:rsidRPr="001D6D64">
        <w:rPr>
          <w:rFonts w:cs="宋体" w:hint="eastAsia"/>
          <w:color w:val="FF0000"/>
          <w:kern w:val="0"/>
          <w:szCs w:val="21"/>
        </w:rPr>
        <w:t>（为学生提供配乐朗诵音频，学生可根据自身情况决定是否参考朗读音修正自己的读音和情感表达）</w:t>
      </w:r>
    </w:p>
    <w:p w:rsidR="004C182A" w:rsidRDefault="00C66B8F" w:rsidP="00C66B8F">
      <w:pPr>
        <w:widowControl/>
        <w:wordWrap w:val="0"/>
        <w:jc w:val="left"/>
        <w:rPr>
          <w:rFonts w:cs="宋体" w:hint="eastAsia"/>
          <w:kern w:val="0"/>
          <w:szCs w:val="21"/>
        </w:rPr>
      </w:pPr>
      <w:r w:rsidRPr="004C182A">
        <w:rPr>
          <w:kern w:val="0"/>
          <w:szCs w:val="21"/>
        </w:rPr>
        <w:t>3.</w:t>
      </w:r>
      <w:r w:rsidRPr="004C182A">
        <w:rPr>
          <w:rFonts w:cs="宋体" w:hint="eastAsia"/>
          <w:kern w:val="0"/>
          <w:szCs w:val="21"/>
        </w:rPr>
        <w:t>了解桂林山水的特点，感受桂林山水的美，感受课文的语言美。</w:t>
      </w:r>
    </w:p>
    <w:p w:rsidR="00C66B8F" w:rsidRPr="001D6D64" w:rsidRDefault="00C66B8F" w:rsidP="00C66B8F">
      <w:pPr>
        <w:widowControl/>
        <w:wordWrap w:val="0"/>
        <w:jc w:val="left"/>
        <w:rPr>
          <w:rFonts w:ascii="宋体" w:hAnsi="宋体" w:cs="宋体"/>
          <w:color w:val="FF0000"/>
          <w:kern w:val="0"/>
          <w:szCs w:val="21"/>
        </w:rPr>
      </w:pPr>
      <w:r w:rsidRPr="001D6D64">
        <w:rPr>
          <w:rFonts w:cs="宋体" w:hint="eastAsia"/>
          <w:color w:val="FF0000"/>
          <w:kern w:val="0"/>
          <w:szCs w:val="21"/>
        </w:rPr>
        <w:t>（借助图片、视音频等资源，展现桂林山水的美。注意抽象与形象之间的关联程度，给学生留下想象的空间，如利用水墨画等资源，充分发挥学生的想象力，让学生自己对桂林的山水有所感受，而不要一味地依靠展示图片使学生的思维限制在图片内容上）</w:t>
      </w:r>
    </w:p>
    <w:p w:rsidR="004C182A" w:rsidRDefault="00C66B8F" w:rsidP="00C66B8F">
      <w:pPr>
        <w:rPr>
          <w:rFonts w:cs="宋体" w:hint="eastAsia"/>
          <w:kern w:val="0"/>
          <w:szCs w:val="21"/>
        </w:rPr>
      </w:pPr>
      <w:r w:rsidRPr="004C182A">
        <w:rPr>
          <w:kern w:val="0"/>
          <w:szCs w:val="21"/>
        </w:rPr>
        <w:t>4.</w:t>
      </w:r>
      <w:r w:rsidRPr="004C182A">
        <w:rPr>
          <w:rFonts w:cs="宋体" w:hint="eastAsia"/>
          <w:kern w:val="0"/>
          <w:szCs w:val="21"/>
        </w:rPr>
        <w:t>领悟作者细致观察、抓住特点、运用对比描写景物的方法</w:t>
      </w:r>
    </w:p>
    <w:p w:rsidR="00C66B8F" w:rsidRPr="001D6D64" w:rsidRDefault="00C66B8F" w:rsidP="00C66B8F">
      <w:pPr>
        <w:rPr>
          <w:rFonts w:cs="宋体" w:hint="eastAsia"/>
          <w:color w:val="FF0000"/>
          <w:kern w:val="0"/>
          <w:szCs w:val="21"/>
        </w:rPr>
      </w:pPr>
      <w:r w:rsidRPr="001D6D64">
        <w:rPr>
          <w:rFonts w:cs="宋体" w:hint="eastAsia"/>
          <w:color w:val="FF0000"/>
          <w:kern w:val="0"/>
          <w:szCs w:val="21"/>
        </w:rPr>
        <w:t>（使用</w:t>
      </w:r>
      <w:r w:rsidRPr="001D6D64">
        <w:rPr>
          <w:rFonts w:cs="宋体" w:hint="eastAsia"/>
          <w:color w:val="FF0000"/>
          <w:kern w:val="0"/>
          <w:szCs w:val="21"/>
        </w:rPr>
        <w:t>PAD</w:t>
      </w:r>
      <w:r w:rsidRPr="001D6D64">
        <w:rPr>
          <w:rFonts w:cs="宋体" w:hint="eastAsia"/>
          <w:color w:val="FF0000"/>
          <w:kern w:val="0"/>
          <w:szCs w:val="21"/>
        </w:rPr>
        <w:t>等工具，展示其他山水美景的图片，让学生进行写话，上传至学习平台，教师操作展示学生作品）</w:t>
      </w:r>
    </w:p>
    <w:p w:rsidR="00C66B8F" w:rsidRPr="004C182A" w:rsidRDefault="00C66B8F" w:rsidP="00C66B8F">
      <w:pPr>
        <w:rPr>
          <w:rFonts w:cs="宋体" w:hint="eastAsia"/>
          <w:kern w:val="0"/>
          <w:szCs w:val="21"/>
        </w:rPr>
      </w:pPr>
      <w:r w:rsidRPr="004C182A">
        <w:rPr>
          <w:rFonts w:cs="宋体" w:hint="eastAsia"/>
          <w:kern w:val="0"/>
          <w:szCs w:val="21"/>
        </w:rPr>
        <w:t>二、学习重点：</w:t>
      </w:r>
    </w:p>
    <w:p w:rsidR="00C66B8F" w:rsidRPr="004C182A" w:rsidRDefault="00C66B8F" w:rsidP="00C66B8F">
      <w:pPr>
        <w:rPr>
          <w:rFonts w:cs="宋体" w:hint="eastAsia"/>
          <w:kern w:val="0"/>
          <w:szCs w:val="21"/>
        </w:rPr>
      </w:pPr>
      <w:r w:rsidRPr="004C182A">
        <w:rPr>
          <w:rFonts w:cs="宋体" w:hint="eastAsia"/>
          <w:kern w:val="0"/>
          <w:szCs w:val="21"/>
        </w:rPr>
        <w:t>感受漓江的水、桂林的</w:t>
      </w:r>
      <w:proofErr w:type="gramStart"/>
      <w:r w:rsidRPr="004C182A">
        <w:rPr>
          <w:rFonts w:cs="宋体" w:hint="eastAsia"/>
          <w:kern w:val="0"/>
          <w:szCs w:val="21"/>
        </w:rPr>
        <w:t>山那种</w:t>
      </w:r>
      <w:proofErr w:type="gramEnd"/>
      <w:r w:rsidRPr="004C182A">
        <w:rPr>
          <w:rFonts w:cs="宋体" w:hint="eastAsia"/>
          <w:kern w:val="0"/>
          <w:szCs w:val="21"/>
        </w:rPr>
        <w:t>独特的美。</w:t>
      </w:r>
    </w:p>
    <w:p w:rsidR="00C66B8F" w:rsidRPr="004C182A" w:rsidRDefault="00C66B8F" w:rsidP="00C66B8F">
      <w:pPr>
        <w:rPr>
          <w:rFonts w:cs="宋体" w:hint="eastAsia"/>
          <w:kern w:val="0"/>
          <w:szCs w:val="21"/>
        </w:rPr>
      </w:pPr>
      <w:r w:rsidRPr="004C182A">
        <w:rPr>
          <w:rFonts w:cs="宋体" w:hint="eastAsia"/>
          <w:kern w:val="0"/>
          <w:szCs w:val="21"/>
        </w:rPr>
        <w:t>三、学习难点：</w:t>
      </w:r>
    </w:p>
    <w:p w:rsidR="00C66B8F" w:rsidRPr="004C182A" w:rsidRDefault="00C66B8F" w:rsidP="00C66B8F">
      <w:pPr>
        <w:rPr>
          <w:rFonts w:cs="宋体" w:hint="eastAsia"/>
          <w:kern w:val="0"/>
          <w:szCs w:val="21"/>
        </w:rPr>
      </w:pPr>
      <w:r w:rsidRPr="004C182A">
        <w:rPr>
          <w:rFonts w:cs="宋体" w:hint="eastAsia"/>
          <w:kern w:val="0"/>
          <w:szCs w:val="21"/>
        </w:rPr>
        <w:t>感受桂林山水的美，体会作者热爱祖国山河的思想感情。</w:t>
      </w:r>
    </w:p>
    <w:p w:rsidR="00C66B8F" w:rsidRPr="004C182A" w:rsidRDefault="00C66B8F" w:rsidP="00C66B8F">
      <w:pPr>
        <w:rPr>
          <w:rFonts w:cs="宋体" w:hint="eastAsia"/>
          <w:kern w:val="0"/>
          <w:szCs w:val="21"/>
        </w:rPr>
      </w:pPr>
      <w:r w:rsidRPr="004C182A">
        <w:rPr>
          <w:rFonts w:cs="宋体" w:hint="eastAsia"/>
          <w:kern w:val="0"/>
          <w:szCs w:val="21"/>
        </w:rPr>
        <w:t>四、过程与方法：</w:t>
      </w:r>
    </w:p>
    <w:p w:rsidR="00C66B8F" w:rsidRPr="004C182A" w:rsidRDefault="00C66B8F" w:rsidP="00C66B8F">
      <w:pPr>
        <w:rPr>
          <w:rFonts w:cs="宋体" w:hint="eastAsia"/>
          <w:kern w:val="0"/>
          <w:szCs w:val="21"/>
        </w:rPr>
      </w:pPr>
      <w:r w:rsidRPr="004C182A">
        <w:rPr>
          <w:rFonts w:cs="宋体" w:hint="eastAsia"/>
          <w:kern w:val="0"/>
          <w:szCs w:val="21"/>
        </w:rPr>
        <w:t>合作探究、自主学习</w:t>
      </w:r>
    </w:p>
    <w:p w:rsidR="00510E71" w:rsidRPr="004C182A" w:rsidRDefault="00C66B8F">
      <w:pPr>
        <w:rPr>
          <w:rFonts w:hint="eastAsia"/>
          <w:szCs w:val="21"/>
        </w:rPr>
      </w:pPr>
      <w:r w:rsidRPr="004C182A">
        <w:rPr>
          <w:rFonts w:hint="eastAsia"/>
          <w:szCs w:val="21"/>
        </w:rPr>
        <w:t>教学活动：</w:t>
      </w:r>
    </w:p>
    <w:p w:rsidR="00C66B8F" w:rsidRPr="004C182A" w:rsidRDefault="00C66B8F" w:rsidP="00C66B8F">
      <w:pPr>
        <w:rPr>
          <w:rFonts w:ascii="宋体" w:hAnsi="宋体" w:hint="eastAsia"/>
          <w:b/>
          <w:szCs w:val="21"/>
        </w:rPr>
      </w:pPr>
      <w:r w:rsidRPr="004C182A">
        <w:rPr>
          <w:rFonts w:ascii="宋体" w:hAnsi="宋体" w:hint="eastAsia"/>
          <w:b/>
          <w:szCs w:val="21"/>
        </w:rPr>
        <w:t>一、预习检查</w:t>
      </w:r>
    </w:p>
    <w:p w:rsidR="00C66B8F" w:rsidRPr="004C182A" w:rsidRDefault="00C66B8F" w:rsidP="00C66B8F">
      <w:pPr>
        <w:rPr>
          <w:rFonts w:ascii="宋体" w:hAnsi="宋体" w:hint="eastAsia"/>
          <w:szCs w:val="21"/>
        </w:rPr>
      </w:pPr>
      <w:r w:rsidRPr="004C182A">
        <w:rPr>
          <w:rFonts w:ascii="宋体" w:hAnsi="宋体" w:hint="eastAsia"/>
          <w:szCs w:val="21"/>
        </w:rPr>
        <w:t>我会读：</w:t>
      </w:r>
      <w:r w:rsidRPr="004C182A">
        <w:rPr>
          <w:rFonts w:cs="宋体" w:hint="eastAsia"/>
          <w:kern w:val="0"/>
          <w:szCs w:val="21"/>
        </w:rPr>
        <w:t>漓江、无瑕、翡翠、峰峦、屏障、竹筏、波澜壮阔、水平如镜、</w:t>
      </w:r>
      <w:r w:rsidRPr="004C182A">
        <w:rPr>
          <w:rFonts w:cs="宋体" w:hint="eastAsia"/>
          <w:kern w:val="0"/>
          <w:szCs w:val="21"/>
        </w:rPr>
        <w:t xml:space="preserve"> </w:t>
      </w:r>
      <w:r w:rsidRPr="004C182A">
        <w:rPr>
          <w:rFonts w:cs="宋体" w:hint="eastAsia"/>
          <w:kern w:val="0"/>
          <w:szCs w:val="21"/>
        </w:rPr>
        <w:t>连绵不断</w:t>
      </w:r>
    </w:p>
    <w:p w:rsidR="00C66B8F" w:rsidRPr="001D6D64" w:rsidRDefault="00C66B8F" w:rsidP="00C66B8F">
      <w:pPr>
        <w:rPr>
          <w:rFonts w:cs="宋体" w:hint="eastAsia"/>
          <w:color w:val="FF0000"/>
          <w:kern w:val="0"/>
          <w:szCs w:val="21"/>
        </w:rPr>
      </w:pPr>
      <w:r w:rsidRPr="001D6D64">
        <w:rPr>
          <w:rFonts w:cs="宋体" w:hint="eastAsia"/>
          <w:color w:val="FF0000"/>
          <w:kern w:val="0"/>
          <w:szCs w:val="21"/>
        </w:rPr>
        <w:t>（教师可在学习平台上发布预习测试题，学生使用手中的平板电脑进行答题，平台可自动统计学生答题结果，教师根据学生答题情况进行分析讲解）</w:t>
      </w:r>
    </w:p>
    <w:p w:rsidR="00C66B8F" w:rsidRPr="004C182A" w:rsidRDefault="00C66B8F" w:rsidP="00C66B8F">
      <w:pPr>
        <w:numPr>
          <w:ilvl w:val="0"/>
          <w:numId w:val="1"/>
        </w:numPr>
        <w:rPr>
          <w:rFonts w:cs="宋体" w:hint="eastAsia"/>
          <w:kern w:val="0"/>
          <w:szCs w:val="21"/>
        </w:rPr>
      </w:pPr>
      <w:r w:rsidRPr="004C182A">
        <w:rPr>
          <w:rFonts w:cs="宋体" w:hint="eastAsia"/>
          <w:b/>
          <w:kern w:val="0"/>
          <w:szCs w:val="21"/>
        </w:rPr>
        <w:t>小组合作学习探究并展示</w:t>
      </w:r>
      <w:r w:rsidRPr="004C182A">
        <w:rPr>
          <w:rFonts w:cs="宋体" w:hint="eastAsia"/>
          <w:kern w:val="0"/>
          <w:szCs w:val="21"/>
        </w:rPr>
        <w:t>：</w:t>
      </w:r>
    </w:p>
    <w:p w:rsidR="00C66B8F" w:rsidRPr="004C182A" w:rsidRDefault="00C66B8F" w:rsidP="00C66B8F">
      <w:pPr>
        <w:widowControl/>
        <w:wordWrap w:val="0"/>
        <w:spacing w:line="440" w:lineRule="exact"/>
        <w:jc w:val="left"/>
        <w:rPr>
          <w:rFonts w:ascii="宋体" w:hAnsi="宋体" w:cs="宋体"/>
          <w:kern w:val="0"/>
          <w:szCs w:val="21"/>
        </w:rPr>
      </w:pPr>
      <w:r w:rsidRPr="004C182A">
        <w:rPr>
          <w:rFonts w:hint="eastAsia"/>
          <w:kern w:val="0"/>
          <w:szCs w:val="21"/>
        </w:rPr>
        <w:t>1</w:t>
      </w:r>
      <w:r w:rsidRPr="004C182A">
        <w:rPr>
          <w:rFonts w:hint="eastAsia"/>
          <w:kern w:val="0"/>
          <w:szCs w:val="21"/>
        </w:rPr>
        <w:t>、</w:t>
      </w:r>
      <w:r w:rsidRPr="004C182A">
        <w:rPr>
          <w:rFonts w:cs="宋体" w:hint="eastAsia"/>
          <w:kern w:val="0"/>
          <w:szCs w:val="21"/>
        </w:rPr>
        <w:t>结合课文解释：</w:t>
      </w:r>
    </w:p>
    <w:p w:rsidR="00C66B8F" w:rsidRPr="004C182A" w:rsidRDefault="00C66B8F" w:rsidP="00C66B8F">
      <w:pPr>
        <w:widowControl/>
        <w:wordWrap w:val="0"/>
        <w:spacing w:line="440" w:lineRule="exact"/>
        <w:jc w:val="left"/>
        <w:rPr>
          <w:rFonts w:cs="宋体" w:hint="eastAsia"/>
          <w:kern w:val="0"/>
          <w:szCs w:val="21"/>
        </w:rPr>
      </w:pPr>
      <w:r w:rsidRPr="004C182A">
        <w:rPr>
          <w:kern w:val="0"/>
          <w:szCs w:val="21"/>
        </w:rPr>
        <w:t xml:space="preserve">  </w:t>
      </w:r>
      <w:r w:rsidRPr="004C182A">
        <w:rPr>
          <w:rFonts w:cs="宋体" w:hint="eastAsia"/>
          <w:kern w:val="0"/>
          <w:szCs w:val="21"/>
        </w:rPr>
        <w:t>拔地而起、各不相连、奇峰罗列、形态万千、屏障、危峰兀立、怪石嶙峋。</w:t>
      </w:r>
    </w:p>
    <w:p w:rsidR="00C66B8F" w:rsidRPr="001D6D64" w:rsidRDefault="00C66B8F" w:rsidP="00C66B8F">
      <w:pPr>
        <w:widowControl/>
        <w:wordWrap w:val="0"/>
        <w:spacing w:line="440" w:lineRule="exact"/>
        <w:jc w:val="left"/>
        <w:rPr>
          <w:rFonts w:ascii="宋体" w:hAnsi="宋体" w:cs="宋体" w:hint="eastAsia"/>
          <w:color w:val="FF0000"/>
          <w:kern w:val="0"/>
          <w:szCs w:val="21"/>
        </w:rPr>
      </w:pPr>
      <w:r w:rsidRPr="001D6D64">
        <w:rPr>
          <w:rFonts w:cs="宋体" w:hint="eastAsia"/>
          <w:color w:val="FF0000"/>
          <w:kern w:val="0"/>
          <w:szCs w:val="21"/>
        </w:rPr>
        <w:t>（学生在找出课文中关于这些词语的解释后，教师可使用屏幕展示，或借助学生手中的平板电脑，展示与这些词语相关的图片。此外，学生还可借助网络词典对这些词的含义进行查证，加深对词义的了解和记忆）</w:t>
      </w:r>
    </w:p>
    <w:p w:rsidR="00C66B8F" w:rsidRPr="004C182A" w:rsidRDefault="00C66B8F" w:rsidP="00C66B8F">
      <w:pPr>
        <w:widowControl/>
        <w:wordWrap w:val="0"/>
        <w:spacing w:line="440" w:lineRule="exact"/>
        <w:jc w:val="left"/>
        <w:rPr>
          <w:rFonts w:ascii="宋体" w:hAnsi="宋体" w:cs="宋体"/>
          <w:kern w:val="0"/>
          <w:szCs w:val="21"/>
        </w:rPr>
      </w:pPr>
      <w:r w:rsidRPr="004C182A">
        <w:rPr>
          <w:rFonts w:cs="宋体" w:hint="eastAsia"/>
          <w:kern w:val="0"/>
          <w:szCs w:val="21"/>
        </w:rPr>
        <w:t>2</w:t>
      </w:r>
      <w:r w:rsidRPr="004C182A">
        <w:rPr>
          <w:rFonts w:cs="宋体" w:hint="eastAsia"/>
          <w:kern w:val="0"/>
          <w:szCs w:val="21"/>
        </w:rPr>
        <w:t>、找出文中的中心句，说说它在文中的作用。</w:t>
      </w:r>
    </w:p>
    <w:p w:rsidR="00C66B8F" w:rsidRPr="004C182A" w:rsidRDefault="00C66B8F" w:rsidP="00C66B8F">
      <w:pPr>
        <w:widowControl/>
        <w:wordWrap w:val="0"/>
        <w:spacing w:line="440" w:lineRule="exact"/>
        <w:jc w:val="left"/>
        <w:rPr>
          <w:rFonts w:hint="eastAsia"/>
          <w:kern w:val="0"/>
          <w:szCs w:val="21"/>
        </w:rPr>
      </w:pPr>
      <w:r w:rsidRPr="004C182A">
        <w:rPr>
          <w:rFonts w:hint="eastAsia"/>
          <w:kern w:val="0"/>
          <w:szCs w:val="21"/>
        </w:rPr>
        <w:t>3</w:t>
      </w:r>
      <w:r w:rsidRPr="004C182A">
        <w:rPr>
          <w:rFonts w:hint="eastAsia"/>
          <w:kern w:val="0"/>
          <w:szCs w:val="21"/>
        </w:rPr>
        <w:t>、细读第一部分（第</w:t>
      </w:r>
      <w:r w:rsidRPr="004C182A">
        <w:rPr>
          <w:rFonts w:hint="eastAsia"/>
          <w:kern w:val="0"/>
          <w:szCs w:val="21"/>
        </w:rPr>
        <w:t>2</w:t>
      </w:r>
      <w:r w:rsidRPr="004C182A">
        <w:rPr>
          <w:rFonts w:hint="eastAsia"/>
          <w:kern w:val="0"/>
          <w:szCs w:val="21"/>
        </w:rPr>
        <w:t>自然段）</w:t>
      </w:r>
    </w:p>
    <w:p w:rsidR="00C66B8F" w:rsidRPr="004C182A" w:rsidRDefault="00C66B8F" w:rsidP="004C182A">
      <w:pPr>
        <w:widowControl/>
        <w:wordWrap w:val="0"/>
        <w:spacing w:line="440" w:lineRule="exact"/>
        <w:ind w:firstLineChars="250" w:firstLine="525"/>
        <w:jc w:val="left"/>
        <w:rPr>
          <w:rFonts w:hint="eastAsia"/>
          <w:kern w:val="0"/>
          <w:szCs w:val="21"/>
        </w:rPr>
      </w:pPr>
      <w:r w:rsidRPr="004C182A">
        <w:rPr>
          <w:rFonts w:cs="宋体" w:hint="eastAsia"/>
          <w:kern w:val="0"/>
          <w:szCs w:val="21"/>
        </w:rPr>
        <w:t>我知道漓江的水有什么特点？</w:t>
      </w:r>
    </w:p>
    <w:p w:rsidR="00C66B8F" w:rsidRPr="004C182A" w:rsidRDefault="00C66B8F" w:rsidP="00C66B8F">
      <w:pPr>
        <w:widowControl/>
        <w:wordWrap w:val="0"/>
        <w:spacing w:line="440" w:lineRule="exact"/>
        <w:jc w:val="left"/>
        <w:rPr>
          <w:kern w:val="0"/>
          <w:szCs w:val="21"/>
        </w:rPr>
      </w:pPr>
      <w:r w:rsidRPr="004C182A">
        <w:rPr>
          <w:rFonts w:hint="eastAsia"/>
          <w:kern w:val="0"/>
          <w:szCs w:val="21"/>
        </w:rPr>
        <w:t>4</w:t>
      </w:r>
      <w:r w:rsidRPr="004C182A">
        <w:rPr>
          <w:rFonts w:cs="宋体" w:hint="eastAsia"/>
          <w:kern w:val="0"/>
          <w:szCs w:val="21"/>
        </w:rPr>
        <w:t>“漓江的水真绿啊，绿得仿佛那是一块无瑕的翡翠。”这是什么句？说说“无瑕、翡翠”的意思。</w:t>
      </w:r>
    </w:p>
    <w:p w:rsidR="00C66B8F" w:rsidRPr="004C182A" w:rsidRDefault="00C66B8F" w:rsidP="00C66B8F">
      <w:pPr>
        <w:widowControl/>
        <w:wordWrap w:val="0"/>
        <w:spacing w:line="440" w:lineRule="exact"/>
        <w:jc w:val="left"/>
        <w:rPr>
          <w:rFonts w:cs="宋体" w:hint="eastAsia"/>
          <w:kern w:val="0"/>
          <w:szCs w:val="21"/>
        </w:rPr>
      </w:pPr>
      <w:r w:rsidRPr="004C182A">
        <w:rPr>
          <w:rFonts w:hint="eastAsia"/>
          <w:kern w:val="0"/>
          <w:szCs w:val="21"/>
        </w:rPr>
        <w:t>5</w:t>
      </w:r>
      <w:r w:rsidRPr="004C182A">
        <w:rPr>
          <w:rFonts w:hint="eastAsia"/>
          <w:kern w:val="0"/>
          <w:szCs w:val="21"/>
        </w:rPr>
        <w:t>、细读第二部分（</w:t>
      </w:r>
      <w:r w:rsidRPr="004C182A">
        <w:rPr>
          <w:rFonts w:cs="宋体" w:hint="eastAsia"/>
          <w:kern w:val="0"/>
          <w:szCs w:val="21"/>
        </w:rPr>
        <w:t>第三自然段）</w:t>
      </w:r>
    </w:p>
    <w:p w:rsidR="00C66B8F" w:rsidRPr="004C182A" w:rsidRDefault="00C66B8F" w:rsidP="00C66B8F">
      <w:pPr>
        <w:widowControl/>
        <w:wordWrap w:val="0"/>
        <w:spacing w:line="440" w:lineRule="exact"/>
        <w:jc w:val="left"/>
        <w:rPr>
          <w:rFonts w:cs="宋体" w:hint="eastAsia"/>
          <w:kern w:val="0"/>
          <w:szCs w:val="21"/>
        </w:rPr>
      </w:pPr>
      <w:r w:rsidRPr="004C182A">
        <w:rPr>
          <w:rFonts w:cs="宋体" w:hint="eastAsia"/>
          <w:kern w:val="0"/>
          <w:szCs w:val="21"/>
        </w:rPr>
        <w:lastRenderedPageBreak/>
        <w:t>桂林的山与别处的山有哪些不同？把桂林山的特点画下来。</w:t>
      </w:r>
    </w:p>
    <w:p w:rsidR="004C182A" w:rsidRPr="001D6D64" w:rsidRDefault="004C182A" w:rsidP="00C66B8F">
      <w:pPr>
        <w:widowControl/>
        <w:wordWrap w:val="0"/>
        <w:spacing w:line="440" w:lineRule="exact"/>
        <w:jc w:val="left"/>
        <w:rPr>
          <w:rFonts w:ascii="宋体" w:hAnsi="宋体" w:cs="宋体"/>
          <w:color w:val="FF0000"/>
          <w:kern w:val="0"/>
          <w:szCs w:val="21"/>
        </w:rPr>
      </w:pPr>
      <w:r w:rsidRPr="001D6D64">
        <w:rPr>
          <w:rFonts w:cs="宋体" w:hint="eastAsia"/>
          <w:color w:val="FF0000"/>
          <w:kern w:val="0"/>
          <w:szCs w:val="21"/>
        </w:rPr>
        <w:t>（学生使用平板电脑的绘图工具，绘制自己脑海中桂林的山的样貌，上传至平台与同学分享自己眼中的桂林，教师可随机选择展示学生作品）</w:t>
      </w:r>
    </w:p>
    <w:p w:rsidR="00C66B8F" w:rsidRPr="004C182A" w:rsidRDefault="00C66B8F" w:rsidP="00C66B8F">
      <w:pPr>
        <w:widowControl/>
        <w:wordWrap w:val="0"/>
        <w:spacing w:line="440" w:lineRule="exact"/>
        <w:jc w:val="left"/>
        <w:rPr>
          <w:rFonts w:ascii="宋体" w:hAnsi="宋体" w:cs="宋体"/>
          <w:kern w:val="0"/>
          <w:szCs w:val="21"/>
        </w:rPr>
      </w:pPr>
      <w:r w:rsidRPr="004C182A">
        <w:rPr>
          <w:rFonts w:hint="eastAsia"/>
          <w:kern w:val="0"/>
          <w:szCs w:val="21"/>
        </w:rPr>
        <w:t>6</w:t>
      </w:r>
      <w:r w:rsidRPr="004C182A">
        <w:rPr>
          <w:rFonts w:hint="eastAsia"/>
          <w:kern w:val="0"/>
          <w:szCs w:val="21"/>
        </w:rPr>
        <w:t>、</w:t>
      </w:r>
      <w:r w:rsidRPr="004C182A">
        <w:rPr>
          <w:rFonts w:cs="宋体" w:hint="eastAsia"/>
          <w:kern w:val="0"/>
          <w:szCs w:val="21"/>
        </w:rPr>
        <w:t>作者在观察桂林山时用了什么方法？描写时又用了什么方法？</w:t>
      </w:r>
    </w:p>
    <w:p w:rsidR="00C66B8F" w:rsidRPr="001D6D64" w:rsidRDefault="00C66B8F" w:rsidP="00C66B8F">
      <w:pPr>
        <w:widowControl/>
        <w:wordWrap w:val="0"/>
        <w:spacing w:line="440" w:lineRule="exact"/>
        <w:jc w:val="left"/>
        <w:rPr>
          <w:rFonts w:ascii="宋体" w:hAnsi="宋体" w:cs="宋体"/>
          <w:color w:val="FF0000"/>
          <w:kern w:val="0"/>
          <w:szCs w:val="21"/>
        </w:rPr>
      </w:pPr>
      <w:r w:rsidRPr="004C182A">
        <w:rPr>
          <w:rFonts w:hint="eastAsia"/>
          <w:kern w:val="0"/>
          <w:szCs w:val="21"/>
        </w:rPr>
        <w:t>7</w:t>
      </w:r>
      <w:r w:rsidRPr="004C182A">
        <w:rPr>
          <w:rFonts w:hint="eastAsia"/>
          <w:kern w:val="0"/>
          <w:szCs w:val="21"/>
        </w:rPr>
        <w:t>、</w:t>
      </w:r>
      <w:r w:rsidRPr="004C182A">
        <w:rPr>
          <w:rFonts w:cs="宋体" w:hint="eastAsia"/>
          <w:kern w:val="0"/>
          <w:szCs w:val="21"/>
        </w:rPr>
        <w:t>朗读第四自然段，想象一下：“这样的山围绕这样的水，这样的水倒映着这样的山”是怎样的一种景象？体会“舟行碧波上，人在画中游”的感觉，然后说一说。</w:t>
      </w:r>
      <w:r w:rsidR="004C182A" w:rsidRPr="001D6D64">
        <w:rPr>
          <w:rFonts w:cs="宋体" w:hint="eastAsia"/>
          <w:color w:val="FF0000"/>
          <w:kern w:val="0"/>
          <w:szCs w:val="21"/>
        </w:rPr>
        <w:t>（“</w:t>
      </w:r>
      <w:r w:rsidR="004C182A" w:rsidRPr="001D6D64">
        <w:rPr>
          <w:rFonts w:cs="宋体" w:hint="eastAsia"/>
          <w:color w:val="FF0000"/>
          <w:kern w:val="0"/>
          <w:szCs w:val="21"/>
        </w:rPr>
        <w:t>舟行碧波上，人在画中游</w:t>
      </w:r>
      <w:r w:rsidR="004C182A" w:rsidRPr="001D6D64">
        <w:rPr>
          <w:rFonts w:cs="宋体" w:hint="eastAsia"/>
          <w:color w:val="FF0000"/>
          <w:kern w:val="0"/>
          <w:szCs w:val="21"/>
        </w:rPr>
        <w:t>”，学生可以先按照自己对句意的理解，利用网络搜索相关的图文资料，向老师和同学分享）</w:t>
      </w:r>
    </w:p>
    <w:p w:rsidR="00C66B8F" w:rsidRPr="004C182A" w:rsidRDefault="00C66B8F" w:rsidP="00C66B8F">
      <w:pPr>
        <w:widowControl/>
        <w:wordWrap w:val="0"/>
        <w:spacing w:line="440" w:lineRule="exact"/>
        <w:jc w:val="left"/>
        <w:rPr>
          <w:rFonts w:cs="宋体" w:hint="eastAsia"/>
          <w:kern w:val="0"/>
          <w:szCs w:val="21"/>
        </w:rPr>
      </w:pPr>
      <w:r w:rsidRPr="004C182A">
        <w:rPr>
          <w:rFonts w:hint="eastAsia"/>
          <w:kern w:val="0"/>
          <w:szCs w:val="21"/>
        </w:rPr>
        <w:t>8</w:t>
      </w:r>
      <w:r w:rsidRPr="004C182A">
        <w:rPr>
          <w:rFonts w:hint="eastAsia"/>
          <w:kern w:val="0"/>
          <w:szCs w:val="21"/>
        </w:rPr>
        <w:t>、</w:t>
      </w:r>
      <w:r w:rsidRPr="004C182A">
        <w:rPr>
          <w:rFonts w:cs="宋体" w:hint="eastAsia"/>
          <w:kern w:val="0"/>
          <w:szCs w:val="21"/>
        </w:rPr>
        <w:t>小组交流，如何读出桂林山水的特点和喜爱之情。</w:t>
      </w:r>
    </w:p>
    <w:p w:rsidR="00C66B8F" w:rsidRPr="004C182A" w:rsidRDefault="00C66B8F" w:rsidP="00C66B8F">
      <w:pPr>
        <w:widowControl/>
        <w:wordWrap w:val="0"/>
        <w:spacing w:line="440" w:lineRule="exact"/>
        <w:jc w:val="left"/>
        <w:rPr>
          <w:rFonts w:cs="宋体" w:hint="eastAsia"/>
          <w:b/>
          <w:kern w:val="0"/>
          <w:szCs w:val="21"/>
        </w:rPr>
      </w:pPr>
      <w:r w:rsidRPr="004C182A">
        <w:rPr>
          <w:rFonts w:cs="宋体" w:hint="eastAsia"/>
          <w:b/>
          <w:kern w:val="0"/>
          <w:szCs w:val="21"/>
        </w:rPr>
        <w:t>三、达标检测</w:t>
      </w:r>
    </w:p>
    <w:p w:rsidR="00C66B8F" w:rsidRPr="001D6D64" w:rsidRDefault="004C182A" w:rsidP="004C182A">
      <w:pPr>
        <w:rPr>
          <w:rFonts w:hint="eastAsia"/>
          <w:color w:val="FF0000"/>
          <w:szCs w:val="21"/>
        </w:rPr>
      </w:pPr>
      <w:r w:rsidRPr="001D6D64">
        <w:rPr>
          <w:rFonts w:hint="eastAsia"/>
          <w:color w:val="FF0000"/>
          <w:szCs w:val="21"/>
        </w:rPr>
        <w:t>（教师可借助学习测试软件，</w:t>
      </w:r>
      <w:r w:rsidRPr="001D6D64">
        <w:rPr>
          <w:rFonts w:hint="eastAsia"/>
          <w:color w:val="FF0000"/>
          <w:szCs w:val="21"/>
        </w:rPr>
        <w:t>如</w:t>
      </w:r>
      <w:proofErr w:type="spellStart"/>
      <w:r w:rsidRPr="001D6D64">
        <w:rPr>
          <w:rFonts w:hint="eastAsia"/>
          <w:color w:val="FF0000"/>
          <w:szCs w:val="21"/>
        </w:rPr>
        <w:t>iExam</w:t>
      </w:r>
      <w:proofErr w:type="spellEnd"/>
      <w:r w:rsidRPr="001D6D64">
        <w:rPr>
          <w:rFonts w:hint="eastAsia"/>
          <w:color w:val="FF0000"/>
          <w:szCs w:val="21"/>
        </w:rPr>
        <w:t>等，</w:t>
      </w:r>
      <w:r w:rsidRPr="001D6D64">
        <w:rPr>
          <w:rFonts w:hint="eastAsia"/>
          <w:color w:val="FF0000"/>
          <w:szCs w:val="21"/>
        </w:rPr>
        <w:t>对学生进行课堂评测。）</w:t>
      </w:r>
    </w:p>
    <w:p w:rsidR="00B05323" w:rsidRDefault="00B05323" w:rsidP="004C182A">
      <w:pPr>
        <w:rPr>
          <w:rFonts w:hint="eastAsia"/>
          <w:szCs w:val="21"/>
        </w:rPr>
      </w:pPr>
      <w:bookmarkStart w:id="0" w:name="_GoBack"/>
      <w:bookmarkEnd w:id="0"/>
    </w:p>
    <w:p w:rsidR="00B05323" w:rsidRPr="004C182A" w:rsidRDefault="00B05323" w:rsidP="00854DE0">
      <w:pPr>
        <w:ind w:firstLine="420"/>
        <w:rPr>
          <w:szCs w:val="21"/>
        </w:rPr>
      </w:pPr>
      <w:r>
        <w:rPr>
          <w:rFonts w:hint="eastAsia"/>
          <w:szCs w:val="21"/>
        </w:rPr>
        <w:t>本次教学活动设计基于人教版四年级上册《桂林山水》展开。普通小学一般于三年级开设信息技术课程，经过一年的学习后，学生基本具备了简单的网络信息检索能力，可以上网查询学科相关资料，较为熟练的使用学习平台，并且本次课程设计中使用的如平板电脑、投影仪等设备在目前的基础教育阶段的教育装备中已较为</w:t>
      </w:r>
      <w:r w:rsidR="00854DE0">
        <w:rPr>
          <w:rFonts w:hint="eastAsia"/>
          <w:szCs w:val="21"/>
        </w:rPr>
        <w:t>普遍，具有可行性。</w:t>
      </w:r>
    </w:p>
    <w:sectPr w:rsidR="00B05323" w:rsidRPr="004C182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2CD" w:rsidRDefault="00A172CD" w:rsidP="004C182A">
      <w:r>
        <w:separator/>
      </w:r>
    </w:p>
  </w:endnote>
  <w:endnote w:type="continuationSeparator" w:id="0">
    <w:p w:rsidR="00A172CD" w:rsidRDefault="00A172CD" w:rsidP="004C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2CD" w:rsidRDefault="00A172CD" w:rsidP="004C182A">
      <w:r>
        <w:separator/>
      </w:r>
    </w:p>
  </w:footnote>
  <w:footnote w:type="continuationSeparator" w:id="0">
    <w:p w:rsidR="00A172CD" w:rsidRDefault="00A172CD" w:rsidP="004C1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2A" w:rsidRDefault="004C182A" w:rsidP="004C182A">
    <w:pPr>
      <w:pStyle w:val="a3"/>
      <w:wordWrap w:val="0"/>
      <w:jc w:val="right"/>
    </w:pPr>
    <w:r>
      <w:rPr>
        <w:rFonts w:hint="eastAsia"/>
      </w:rPr>
      <w:t>大信息，小语</w:t>
    </w:r>
    <w:proofErr w:type="gramStart"/>
    <w:r>
      <w:rPr>
        <w:rFonts w:hint="eastAsia"/>
      </w:rPr>
      <w:t>宙</w:t>
    </w:r>
    <w:proofErr w:type="gramEnd"/>
    <w:r>
      <w:rPr>
        <w:rFonts w:hint="eastAsia"/>
      </w:rPr>
      <w:t xml:space="preserve">                                                                       </w:t>
    </w:r>
    <w:proofErr w:type="gramStart"/>
    <w:r>
      <w:rPr>
        <w:rFonts w:hint="eastAsia"/>
      </w:rPr>
      <w:t>语信司</w:t>
    </w:r>
    <w:proofErr w:type="gramEnd"/>
  </w:p>
  <w:p w:rsidR="004C182A" w:rsidRDefault="004C18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34A8"/>
    <w:multiLevelType w:val="hybridMultilevel"/>
    <w:tmpl w:val="85AEF6DE"/>
    <w:lvl w:ilvl="0" w:tplc="BB10EC0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8F"/>
    <w:rsid w:val="001D6D64"/>
    <w:rsid w:val="00295586"/>
    <w:rsid w:val="002E413A"/>
    <w:rsid w:val="004C182A"/>
    <w:rsid w:val="00507CC9"/>
    <w:rsid w:val="00510E71"/>
    <w:rsid w:val="007F74A6"/>
    <w:rsid w:val="00854DE0"/>
    <w:rsid w:val="00A172CD"/>
    <w:rsid w:val="00B05323"/>
    <w:rsid w:val="00C66B8F"/>
    <w:rsid w:val="00D34A19"/>
    <w:rsid w:val="00FC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2A"/>
    <w:rPr>
      <w:rFonts w:ascii="Times New Roman" w:eastAsia="宋体" w:hAnsi="Times New Roman" w:cs="Times New Roman"/>
      <w:sz w:val="18"/>
      <w:szCs w:val="18"/>
    </w:rPr>
  </w:style>
  <w:style w:type="paragraph" w:styleId="a4">
    <w:name w:val="footer"/>
    <w:basedOn w:val="a"/>
    <w:link w:val="Char0"/>
    <w:uiPriority w:val="99"/>
    <w:unhideWhenUsed/>
    <w:rsid w:val="004C182A"/>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2A"/>
    <w:rPr>
      <w:rFonts w:ascii="Times New Roman" w:eastAsia="宋体" w:hAnsi="Times New Roman" w:cs="Times New Roman"/>
      <w:sz w:val="18"/>
      <w:szCs w:val="18"/>
    </w:rPr>
  </w:style>
  <w:style w:type="paragraph" w:styleId="a5">
    <w:name w:val="Balloon Text"/>
    <w:basedOn w:val="a"/>
    <w:link w:val="Char1"/>
    <w:uiPriority w:val="99"/>
    <w:semiHidden/>
    <w:unhideWhenUsed/>
    <w:rsid w:val="004C182A"/>
    <w:rPr>
      <w:sz w:val="18"/>
      <w:szCs w:val="18"/>
    </w:rPr>
  </w:style>
  <w:style w:type="character" w:customStyle="1" w:styleId="Char1">
    <w:name w:val="批注框文本 Char"/>
    <w:basedOn w:val="a0"/>
    <w:link w:val="a5"/>
    <w:uiPriority w:val="99"/>
    <w:semiHidden/>
    <w:rsid w:val="004C182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2A"/>
    <w:rPr>
      <w:rFonts w:ascii="Times New Roman" w:eastAsia="宋体" w:hAnsi="Times New Roman" w:cs="Times New Roman"/>
      <w:sz w:val="18"/>
      <w:szCs w:val="18"/>
    </w:rPr>
  </w:style>
  <w:style w:type="paragraph" w:styleId="a4">
    <w:name w:val="footer"/>
    <w:basedOn w:val="a"/>
    <w:link w:val="Char0"/>
    <w:uiPriority w:val="99"/>
    <w:unhideWhenUsed/>
    <w:rsid w:val="004C182A"/>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2A"/>
    <w:rPr>
      <w:rFonts w:ascii="Times New Roman" w:eastAsia="宋体" w:hAnsi="Times New Roman" w:cs="Times New Roman"/>
      <w:sz w:val="18"/>
      <w:szCs w:val="18"/>
    </w:rPr>
  </w:style>
  <w:style w:type="paragraph" w:styleId="a5">
    <w:name w:val="Balloon Text"/>
    <w:basedOn w:val="a"/>
    <w:link w:val="Char1"/>
    <w:uiPriority w:val="99"/>
    <w:semiHidden/>
    <w:unhideWhenUsed/>
    <w:rsid w:val="004C182A"/>
    <w:rPr>
      <w:sz w:val="18"/>
      <w:szCs w:val="18"/>
    </w:rPr>
  </w:style>
  <w:style w:type="character" w:customStyle="1" w:styleId="Char1">
    <w:name w:val="批注框文本 Char"/>
    <w:basedOn w:val="a0"/>
    <w:link w:val="a5"/>
    <w:uiPriority w:val="99"/>
    <w:semiHidden/>
    <w:rsid w:val="004C182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197</Words>
  <Characters>1126</Characters>
  <Application>Microsoft Office Word</Application>
  <DocSecurity>0</DocSecurity>
  <Lines>9</Lines>
  <Paragraphs>2</Paragraphs>
  <ScaleCrop>false</ScaleCrop>
  <Company>Microsoft</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Bannie</dc:creator>
  <cp:lastModifiedBy>Bannie</cp:lastModifiedBy>
  <cp:revision>3</cp:revision>
  <dcterms:created xsi:type="dcterms:W3CDTF">2014-04-07T03:54:00Z</dcterms:created>
  <dcterms:modified xsi:type="dcterms:W3CDTF">2014-04-07T04:22:00Z</dcterms:modified>
</cp:coreProperties>
</file>