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DE5" w:rsidRDefault="00854DE5" w:rsidP="00854DE5">
      <w:pPr>
        <w:pStyle w:val="1"/>
        <w:kinsoku w:val="0"/>
        <w:ind w:left="480"/>
        <w:jc w:val="center"/>
        <w:rPr>
          <w:rFonts w:ascii="宋体" w:eastAsia="宋体" w:hAnsi="宋体"/>
          <w:b/>
          <w:sz w:val="36"/>
          <w:szCs w:val="36"/>
        </w:rPr>
      </w:pPr>
      <w:r>
        <w:rPr>
          <w:rFonts w:ascii="宋体" w:eastAsia="宋体" w:hAnsi="宋体" w:hint="eastAsia"/>
          <w:b/>
          <w:sz w:val="36"/>
          <w:szCs w:val="36"/>
        </w:rPr>
        <w:t>“基础教育跨越式发展创新试验研究”项目</w:t>
      </w:r>
    </w:p>
    <w:p w:rsidR="00854DE5" w:rsidRDefault="00310766" w:rsidP="00854DE5">
      <w:pPr>
        <w:pStyle w:val="1"/>
        <w:kinsoku w:val="0"/>
        <w:ind w:left="480"/>
        <w:jc w:val="center"/>
        <w:rPr>
          <w:rFonts w:ascii="宋体" w:eastAsia="宋体" w:hAnsi="宋体"/>
          <w:b/>
          <w:sz w:val="36"/>
          <w:szCs w:val="36"/>
        </w:rPr>
      </w:pPr>
      <w:r>
        <w:rPr>
          <w:rFonts w:ascii="宋体" w:eastAsia="宋体" w:hAnsi="宋体" w:hint="eastAsia"/>
          <w:b/>
          <w:sz w:val="36"/>
          <w:szCs w:val="36"/>
        </w:rPr>
        <w:t>全国小学英语骨干教师第三</w:t>
      </w:r>
      <w:r w:rsidR="00854DE5">
        <w:rPr>
          <w:rFonts w:ascii="宋体" w:eastAsia="宋体" w:hAnsi="宋体" w:hint="eastAsia"/>
          <w:b/>
          <w:sz w:val="36"/>
          <w:szCs w:val="36"/>
        </w:rPr>
        <w:t>期培训总结</w:t>
      </w:r>
    </w:p>
    <w:p w:rsidR="00310766" w:rsidRDefault="00310766" w:rsidP="00310766">
      <w:pPr>
        <w:spacing w:line="360" w:lineRule="auto"/>
        <w:ind w:firstLineChars="200" w:firstLine="480"/>
        <w:rPr>
          <w:sz w:val="24"/>
        </w:rPr>
      </w:pPr>
      <w:r>
        <w:rPr>
          <w:rFonts w:hint="eastAsia"/>
          <w:sz w:val="24"/>
        </w:rPr>
        <w:t>基础教育跨越式发展项目</w:t>
      </w:r>
      <w:r w:rsidRPr="00130E84">
        <w:rPr>
          <w:rFonts w:hint="eastAsia"/>
          <w:sz w:val="24"/>
        </w:rPr>
        <w:t>旨在</w:t>
      </w:r>
      <w:r w:rsidRPr="001C5B47">
        <w:rPr>
          <w:rFonts w:hint="eastAsia"/>
          <w:sz w:val="24"/>
        </w:rPr>
        <w:t>通过将信息技术与学科教学深层次整合，实现区域内基础教育的内涵发展和高水平教育增长</w:t>
      </w:r>
      <w:r>
        <w:rPr>
          <w:rFonts w:hint="eastAsia"/>
          <w:sz w:val="24"/>
        </w:rPr>
        <w:t>。该项目已历时</w:t>
      </w:r>
      <w:r>
        <w:rPr>
          <w:rFonts w:hint="eastAsia"/>
          <w:sz w:val="24"/>
        </w:rPr>
        <w:t>15</w:t>
      </w:r>
      <w:r>
        <w:rPr>
          <w:rFonts w:hint="eastAsia"/>
          <w:sz w:val="24"/>
        </w:rPr>
        <w:t>年，</w:t>
      </w:r>
      <w:r w:rsidRPr="001C5B47">
        <w:rPr>
          <w:rFonts w:hint="eastAsia"/>
          <w:sz w:val="24"/>
        </w:rPr>
        <w:t>在全国</w:t>
      </w:r>
      <w:r w:rsidRPr="001C5B47">
        <w:rPr>
          <w:rFonts w:hint="eastAsia"/>
          <w:sz w:val="24"/>
        </w:rPr>
        <w:t>12</w:t>
      </w:r>
      <w:r w:rsidRPr="001C5B47">
        <w:rPr>
          <w:rFonts w:hint="eastAsia"/>
          <w:sz w:val="24"/>
        </w:rPr>
        <w:t>个省</w:t>
      </w:r>
      <w:r>
        <w:rPr>
          <w:rFonts w:hint="eastAsia"/>
          <w:sz w:val="24"/>
        </w:rPr>
        <w:t>的</w:t>
      </w:r>
      <w:r w:rsidRPr="001C5B47">
        <w:rPr>
          <w:rFonts w:hint="eastAsia"/>
          <w:sz w:val="24"/>
        </w:rPr>
        <w:t>范围内建立了</w:t>
      </w:r>
      <w:r w:rsidRPr="001C5B47">
        <w:rPr>
          <w:rFonts w:hint="eastAsia"/>
          <w:sz w:val="24"/>
        </w:rPr>
        <w:t>30</w:t>
      </w:r>
      <w:r w:rsidRPr="001C5B47">
        <w:rPr>
          <w:rFonts w:hint="eastAsia"/>
          <w:sz w:val="24"/>
        </w:rPr>
        <w:t>多个试验区</w:t>
      </w:r>
      <w:r>
        <w:rPr>
          <w:rFonts w:hint="eastAsia"/>
          <w:sz w:val="24"/>
        </w:rPr>
        <w:t>，经过深入扎实的工作，已取得了较好的成效，积累了丰富的经验。为了进一步加强跨越式英语教师研究性教学实践能力，提高当地跨越式语文和英语教研水平，扩大跨越式语文和英语理念模式的辐射面，北京师范大学基础教育跨越式发展总项目组决定于</w:t>
      </w:r>
      <w:r>
        <w:rPr>
          <w:rFonts w:hint="eastAsia"/>
          <w:sz w:val="24"/>
        </w:rPr>
        <w:t>2016</w:t>
      </w:r>
      <w:r>
        <w:rPr>
          <w:rFonts w:hint="eastAsia"/>
          <w:sz w:val="24"/>
        </w:rPr>
        <w:t>年</w:t>
      </w:r>
      <w:r>
        <w:rPr>
          <w:rFonts w:hint="eastAsia"/>
          <w:sz w:val="24"/>
        </w:rPr>
        <w:t>1</w:t>
      </w:r>
      <w:r>
        <w:rPr>
          <w:rFonts w:hint="eastAsia"/>
          <w:sz w:val="24"/>
        </w:rPr>
        <w:t>月</w:t>
      </w:r>
      <w:r>
        <w:rPr>
          <w:rFonts w:hint="eastAsia"/>
          <w:sz w:val="24"/>
        </w:rPr>
        <w:t>18</w:t>
      </w:r>
      <w:r>
        <w:rPr>
          <w:rFonts w:hint="eastAsia"/>
          <w:sz w:val="24"/>
        </w:rPr>
        <w:t>日</w:t>
      </w:r>
      <w:r>
        <w:rPr>
          <w:rFonts w:hint="eastAsia"/>
          <w:sz w:val="24"/>
        </w:rPr>
        <w:t>-</w:t>
      </w:r>
      <w:r>
        <w:rPr>
          <w:sz w:val="24"/>
        </w:rPr>
        <w:t>22</w:t>
      </w:r>
      <w:r>
        <w:rPr>
          <w:sz w:val="24"/>
        </w:rPr>
        <w:t>日</w:t>
      </w:r>
      <w:r>
        <w:rPr>
          <w:rFonts w:hint="eastAsia"/>
          <w:sz w:val="24"/>
        </w:rPr>
        <w:t>开展全国中</w:t>
      </w:r>
      <w:r w:rsidRPr="00B36E6F">
        <w:rPr>
          <w:rFonts w:hint="eastAsia"/>
          <w:sz w:val="24"/>
        </w:rPr>
        <w:t>小学</w:t>
      </w:r>
      <w:r>
        <w:rPr>
          <w:rFonts w:hint="eastAsia"/>
          <w:sz w:val="24"/>
        </w:rPr>
        <w:t>英语</w:t>
      </w:r>
      <w:r w:rsidRPr="00B36E6F">
        <w:rPr>
          <w:rFonts w:hint="eastAsia"/>
          <w:sz w:val="24"/>
        </w:rPr>
        <w:t>骨干教师</w:t>
      </w:r>
      <w:r>
        <w:rPr>
          <w:rFonts w:hint="eastAsia"/>
          <w:sz w:val="24"/>
        </w:rPr>
        <w:t>（第三期）培训。</w:t>
      </w:r>
    </w:p>
    <w:p w:rsidR="00B85623" w:rsidRDefault="00730E0D" w:rsidP="00B8562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此次培训旨在</w:t>
      </w:r>
      <w:r w:rsidR="00B85623">
        <w:rPr>
          <w:sz w:val="24"/>
        </w:rPr>
        <w:t>加深教师对跨越式</w:t>
      </w:r>
      <w:r w:rsidR="00B85623">
        <w:rPr>
          <w:rFonts w:hint="eastAsia"/>
          <w:sz w:val="24"/>
        </w:rPr>
        <w:t>学科</w:t>
      </w:r>
      <w:r w:rsidR="00B85623">
        <w:rPr>
          <w:sz w:val="24"/>
        </w:rPr>
        <w:t>教学理念的深入理解</w:t>
      </w:r>
      <w:r w:rsidR="00B85623">
        <w:rPr>
          <w:rFonts w:hint="eastAsia"/>
          <w:sz w:val="24"/>
        </w:rPr>
        <w:t>，</w:t>
      </w:r>
      <w:r w:rsidR="00B85623">
        <w:rPr>
          <w:sz w:val="24"/>
        </w:rPr>
        <w:t>促进教师对课型的把握</w:t>
      </w:r>
      <w:r w:rsidR="00B85623">
        <w:rPr>
          <w:rFonts w:hint="eastAsia"/>
          <w:sz w:val="24"/>
        </w:rPr>
        <w:t>，</w:t>
      </w:r>
      <w:r w:rsidR="00B85623">
        <w:rPr>
          <w:sz w:val="24"/>
        </w:rPr>
        <w:t>帮助</w:t>
      </w:r>
      <w:r w:rsidR="00B85623">
        <w:rPr>
          <w:rFonts w:hint="eastAsia"/>
          <w:sz w:val="24"/>
        </w:rPr>
        <w:t>教师更好的分析与把握教材，</w:t>
      </w:r>
      <w:r w:rsidR="00B85623">
        <w:rPr>
          <w:sz w:val="24"/>
        </w:rPr>
        <w:t>提升</w:t>
      </w:r>
      <w:r w:rsidR="00B85623">
        <w:rPr>
          <w:rFonts w:hint="eastAsia"/>
          <w:sz w:val="24"/>
        </w:rPr>
        <w:t>教师在教学中的实践操作能力；开展基于学习元平台的教师培训、网络教研等活动，提升教师信息素养；为各区跨越式骨干教师的分享和交流提供平台，促进教师的共同发展；发挥骨干教师在本校、本地区的示范带头和引领作用，培养更多优秀的教师，推动当地跨越式项目的良性发展。</w:t>
      </w:r>
    </w:p>
    <w:p w:rsidR="00321BF6" w:rsidRDefault="0033310F" w:rsidP="00321BF6">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参加这次</w:t>
      </w:r>
      <w:r w:rsidR="00730E0D">
        <w:rPr>
          <w:rFonts w:ascii="Times New Roman" w:eastAsia="宋体" w:hAnsi="Times New Roman" w:cs="Times New Roman" w:hint="eastAsia"/>
          <w:sz w:val="24"/>
          <w:szCs w:val="24"/>
        </w:rPr>
        <w:t>培训</w:t>
      </w:r>
      <w:r w:rsidR="00FE6023">
        <w:rPr>
          <w:rFonts w:ascii="Times New Roman" w:eastAsia="宋体" w:hAnsi="Times New Roman" w:cs="Times New Roman" w:hint="eastAsia"/>
          <w:sz w:val="24"/>
          <w:szCs w:val="24"/>
        </w:rPr>
        <w:t>的</w:t>
      </w:r>
      <w:r w:rsidR="00730E0D">
        <w:rPr>
          <w:rFonts w:ascii="Times New Roman" w:eastAsia="宋体" w:hAnsi="Times New Roman" w:cs="Times New Roman" w:hint="eastAsia"/>
          <w:sz w:val="24"/>
          <w:szCs w:val="24"/>
        </w:rPr>
        <w:t>有来自</w:t>
      </w:r>
      <w:r w:rsidR="00B8364B">
        <w:rPr>
          <w:rFonts w:ascii="Times New Roman" w:eastAsia="宋体" w:hAnsi="Times New Roman" w:cs="Times New Roman" w:hint="eastAsia"/>
          <w:sz w:val="24"/>
          <w:szCs w:val="24"/>
        </w:rPr>
        <w:t>北京、河北、新疆</w:t>
      </w:r>
      <w:r w:rsidR="00B8364B">
        <w:rPr>
          <w:rFonts w:ascii="Times New Roman" w:eastAsia="宋体" w:hAnsi="Times New Roman" w:cs="Times New Roman"/>
          <w:sz w:val="24"/>
          <w:szCs w:val="24"/>
        </w:rPr>
        <w:t>、</w:t>
      </w:r>
      <w:r w:rsidR="00B8364B">
        <w:rPr>
          <w:rFonts w:ascii="Times New Roman" w:eastAsia="宋体" w:hAnsi="Times New Roman" w:cs="Times New Roman" w:hint="eastAsia"/>
          <w:sz w:val="24"/>
          <w:szCs w:val="24"/>
        </w:rPr>
        <w:t>甘肃、</w:t>
      </w:r>
      <w:r w:rsidR="00730E0D" w:rsidRPr="00730E0D">
        <w:rPr>
          <w:rFonts w:ascii="Times New Roman" w:eastAsia="宋体" w:hAnsi="Times New Roman" w:cs="Times New Roman" w:hint="eastAsia"/>
          <w:sz w:val="24"/>
          <w:szCs w:val="24"/>
        </w:rPr>
        <w:t>广州、深圳</w:t>
      </w:r>
      <w:r w:rsidR="00B8364B">
        <w:rPr>
          <w:rFonts w:ascii="Times New Roman" w:eastAsia="宋体" w:hAnsi="Times New Roman" w:cs="Times New Roman" w:hint="eastAsia"/>
          <w:sz w:val="24"/>
          <w:szCs w:val="24"/>
        </w:rPr>
        <w:t>、贵州</w:t>
      </w:r>
      <w:r w:rsidR="00B8364B">
        <w:rPr>
          <w:rFonts w:ascii="Times New Roman" w:eastAsia="宋体" w:hAnsi="Times New Roman" w:cs="Times New Roman"/>
          <w:sz w:val="24"/>
          <w:szCs w:val="24"/>
        </w:rPr>
        <w:t>、</w:t>
      </w:r>
      <w:r w:rsidR="00B8364B">
        <w:rPr>
          <w:rFonts w:ascii="Times New Roman" w:eastAsia="宋体" w:hAnsi="Times New Roman" w:cs="Times New Roman" w:hint="eastAsia"/>
          <w:sz w:val="24"/>
          <w:szCs w:val="24"/>
        </w:rPr>
        <w:t>宁夏</w:t>
      </w:r>
      <w:r w:rsidR="00B8364B">
        <w:rPr>
          <w:rFonts w:ascii="Times New Roman" w:eastAsia="宋体" w:hAnsi="Times New Roman" w:cs="Times New Roman"/>
          <w:sz w:val="24"/>
          <w:szCs w:val="24"/>
        </w:rPr>
        <w:t>、安徽、</w:t>
      </w:r>
      <w:r w:rsidR="00B8364B">
        <w:rPr>
          <w:rFonts w:ascii="Times New Roman" w:eastAsia="宋体" w:hAnsi="Times New Roman" w:cs="Times New Roman" w:hint="eastAsia"/>
          <w:sz w:val="24"/>
          <w:szCs w:val="24"/>
        </w:rPr>
        <w:t>黑龙江</w:t>
      </w:r>
      <w:r w:rsidR="00730E0D" w:rsidRPr="00730E0D">
        <w:rPr>
          <w:rFonts w:ascii="Times New Roman" w:eastAsia="宋体" w:hAnsi="Times New Roman" w:cs="Times New Roman" w:hint="eastAsia"/>
          <w:sz w:val="24"/>
          <w:szCs w:val="24"/>
        </w:rPr>
        <w:t>等</w:t>
      </w:r>
      <w:r w:rsidR="00730E0D">
        <w:rPr>
          <w:rFonts w:ascii="Times New Roman" w:eastAsia="宋体" w:hAnsi="Times New Roman" w:cs="Times New Roman" w:hint="eastAsia"/>
          <w:sz w:val="24"/>
          <w:szCs w:val="24"/>
        </w:rPr>
        <w:t>共计</w:t>
      </w:r>
      <w:r w:rsidR="00C632D1">
        <w:rPr>
          <w:rFonts w:ascii="Times New Roman" w:eastAsia="宋体" w:hAnsi="Times New Roman" w:cs="Times New Roman"/>
          <w:sz w:val="24"/>
          <w:szCs w:val="24"/>
        </w:rPr>
        <w:t>30</w:t>
      </w:r>
      <w:r w:rsidR="00730E0D">
        <w:rPr>
          <w:rFonts w:ascii="Times New Roman" w:eastAsia="宋体" w:hAnsi="Times New Roman" w:cs="Times New Roman" w:hint="eastAsia"/>
          <w:sz w:val="24"/>
          <w:szCs w:val="24"/>
        </w:rPr>
        <w:t>名英语骨干教师</w:t>
      </w:r>
      <w:r w:rsidR="00A03AD1">
        <w:rPr>
          <w:rFonts w:ascii="Times New Roman" w:eastAsia="宋体" w:hAnsi="Times New Roman" w:cs="Times New Roman" w:hint="eastAsia"/>
          <w:sz w:val="24"/>
          <w:szCs w:val="24"/>
        </w:rPr>
        <w:t>，北京师范大学跨越</w:t>
      </w:r>
      <w:bookmarkStart w:id="0" w:name="_GoBack"/>
      <w:bookmarkEnd w:id="0"/>
      <w:r w:rsidR="00D4138F">
        <w:rPr>
          <w:rFonts w:ascii="Times New Roman" w:eastAsia="宋体" w:hAnsi="Times New Roman" w:cs="Times New Roman" w:hint="eastAsia"/>
          <w:sz w:val="24"/>
          <w:szCs w:val="24"/>
        </w:rPr>
        <w:t>式</w:t>
      </w:r>
      <w:r w:rsidR="00D4138F" w:rsidRPr="00D4138F">
        <w:rPr>
          <w:rFonts w:ascii="Times New Roman" w:eastAsia="宋体" w:hAnsi="Times New Roman" w:cs="Times New Roman" w:hint="eastAsia"/>
          <w:sz w:val="24"/>
          <w:szCs w:val="24"/>
        </w:rPr>
        <w:t>总课题组</w:t>
      </w:r>
      <w:r w:rsidR="00B8364B">
        <w:rPr>
          <w:rFonts w:ascii="Times New Roman" w:eastAsia="宋体" w:hAnsi="Times New Roman" w:cs="Times New Roman" w:hint="eastAsia"/>
          <w:sz w:val="24"/>
          <w:szCs w:val="24"/>
        </w:rPr>
        <w:t>何克抗教授、余胜泉教授、</w:t>
      </w:r>
      <w:r w:rsidR="00526AD8">
        <w:rPr>
          <w:rFonts w:ascii="Times New Roman" w:eastAsia="宋体" w:hAnsi="Times New Roman" w:cs="Times New Roman" w:hint="eastAsia"/>
          <w:sz w:val="24"/>
          <w:szCs w:val="24"/>
        </w:rPr>
        <w:t>崔京菁</w:t>
      </w:r>
      <w:r w:rsidR="00D4138F">
        <w:rPr>
          <w:rFonts w:ascii="Times New Roman" w:eastAsia="宋体" w:hAnsi="Times New Roman" w:cs="Times New Roman" w:hint="eastAsia"/>
          <w:sz w:val="24"/>
          <w:szCs w:val="24"/>
        </w:rPr>
        <w:t>博士等为来自全国各地试验区的骨干教师，进行了小学英语跨域式模式、</w:t>
      </w:r>
      <w:r w:rsidR="00526AD8">
        <w:rPr>
          <w:rFonts w:ascii="Times New Roman" w:eastAsia="宋体" w:hAnsi="Times New Roman" w:cs="Times New Roman" w:hint="eastAsia"/>
          <w:sz w:val="24"/>
          <w:szCs w:val="24"/>
        </w:rPr>
        <w:t>学习元</w:t>
      </w:r>
      <w:r w:rsidR="00526AD8">
        <w:rPr>
          <w:rFonts w:ascii="Times New Roman" w:eastAsia="宋体" w:hAnsi="Times New Roman" w:cs="Times New Roman"/>
          <w:sz w:val="24"/>
          <w:szCs w:val="24"/>
        </w:rPr>
        <w:t>的高阶</w:t>
      </w:r>
      <w:r w:rsidR="00526AD8">
        <w:rPr>
          <w:rFonts w:ascii="Times New Roman" w:eastAsia="宋体" w:hAnsi="Times New Roman" w:cs="Times New Roman" w:hint="eastAsia"/>
          <w:sz w:val="24"/>
          <w:szCs w:val="24"/>
        </w:rPr>
        <w:t>使用</w:t>
      </w:r>
      <w:r w:rsidR="00526AD8">
        <w:rPr>
          <w:rFonts w:ascii="Times New Roman" w:eastAsia="宋体" w:hAnsi="Times New Roman" w:cs="Times New Roman"/>
          <w:sz w:val="24"/>
          <w:szCs w:val="24"/>
        </w:rPr>
        <w:t>、</w:t>
      </w:r>
      <w:r w:rsidR="00526AD8">
        <w:rPr>
          <w:rFonts w:ascii="Times New Roman" w:eastAsia="宋体" w:hAnsi="Times New Roman" w:cs="Times New Roman" w:hint="eastAsia"/>
          <w:sz w:val="24"/>
          <w:szCs w:val="24"/>
        </w:rPr>
        <w:t>英语认知工具</w:t>
      </w:r>
      <w:r w:rsidR="00D4138F">
        <w:rPr>
          <w:rFonts w:ascii="Times New Roman" w:eastAsia="宋体" w:hAnsi="Times New Roman" w:cs="Times New Roman" w:hint="eastAsia"/>
          <w:sz w:val="24"/>
          <w:szCs w:val="24"/>
        </w:rPr>
        <w:t>等不同的</w:t>
      </w:r>
      <w:r w:rsidR="00494291">
        <w:rPr>
          <w:rFonts w:ascii="Times New Roman" w:eastAsia="宋体" w:hAnsi="Times New Roman" w:cs="Times New Roman" w:hint="eastAsia"/>
          <w:sz w:val="24"/>
          <w:szCs w:val="24"/>
        </w:rPr>
        <w:t>专题培训。</w:t>
      </w:r>
      <w:r w:rsidR="00494291">
        <w:rPr>
          <w:rFonts w:ascii="Times New Roman" w:eastAsia="宋体" w:hAnsi="Times New Roman" w:cs="Times New Roman" w:hint="eastAsia"/>
          <w:sz w:val="24"/>
          <w:szCs w:val="24"/>
        </w:rPr>
        <w:t>5</w:t>
      </w:r>
      <w:r w:rsidR="00494291">
        <w:rPr>
          <w:rFonts w:ascii="Times New Roman" w:eastAsia="宋体" w:hAnsi="Times New Roman" w:cs="Times New Roman" w:hint="eastAsia"/>
          <w:sz w:val="24"/>
          <w:szCs w:val="24"/>
        </w:rPr>
        <w:t>天的时间里，各英语骨干教师</w:t>
      </w:r>
      <w:r w:rsidR="001B233C">
        <w:rPr>
          <w:rFonts w:ascii="Times New Roman" w:eastAsia="宋体" w:hAnsi="Times New Roman" w:cs="Times New Roman" w:hint="eastAsia"/>
          <w:sz w:val="24"/>
          <w:szCs w:val="24"/>
        </w:rPr>
        <w:t>课上认真聆听、积极思考、主动提问，课下交流、分享各自的心得与体会，不仅加深了对课题的理</w:t>
      </w:r>
      <w:r w:rsidR="00265F36">
        <w:rPr>
          <w:rFonts w:ascii="Times New Roman" w:eastAsia="宋体" w:hAnsi="Times New Roman" w:cs="Times New Roman" w:hint="eastAsia"/>
          <w:sz w:val="24"/>
          <w:szCs w:val="24"/>
        </w:rPr>
        <w:t>解、提高了教学实践研修能力，也与课题组老师，助教，以及其他各区</w:t>
      </w:r>
      <w:r w:rsidR="001B233C">
        <w:rPr>
          <w:rFonts w:ascii="Times New Roman" w:eastAsia="宋体" w:hAnsi="Times New Roman" w:cs="Times New Roman" w:hint="eastAsia"/>
          <w:sz w:val="24"/>
          <w:szCs w:val="24"/>
        </w:rPr>
        <w:t>老师</w:t>
      </w:r>
      <w:r w:rsidR="00265F36">
        <w:rPr>
          <w:rFonts w:ascii="Times New Roman" w:eastAsia="宋体" w:hAnsi="Times New Roman" w:cs="Times New Roman" w:hint="eastAsia"/>
          <w:sz w:val="24"/>
          <w:szCs w:val="24"/>
        </w:rPr>
        <w:t>的交流过程中</w:t>
      </w:r>
      <w:r w:rsidR="001B233C">
        <w:rPr>
          <w:rFonts w:ascii="Times New Roman" w:eastAsia="宋体" w:hAnsi="Times New Roman" w:cs="Times New Roman" w:hint="eastAsia"/>
          <w:sz w:val="24"/>
          <w:szCs w:val="24"/>
        </w:rPr>
        <w:t>结下了深厚的情谊。</w:t>
      </w:r>
      <w:r w:rsidR="002A6041">
        <w:rPr>
          <w:rFonts w:ascii="Times New Roman" w:eastAsia="宋体" w:hAnsi="Times New Roman" w:cs="Times New Roman" w:hint="eastAsia"/>
          <w:sz w:val="24"/>
          <w:szCs w:val="24"/>
        </w:rPr>
        <w:t>忙碌的“全国英语骨干教师”</w:t>
      </w:r>
      <w:r w:rsidR="002A6041">
        <w:rPr>
          <w:rFonts w:ascii="Times New Roman" w:eastAsia="宋体" w:hAnsi="Times New Roman" w:cs="Times New Roman" w:hint="eastAsia"/>
          <w:sz w:val="24"/>
          <w:szCs w:val="24"/>
        </w:rPr>
        <w:t>QQ</w:t>
      </w:r>
      <w:r w:rsidR="002A6041">
        <w:rPr>
          <w:rFonts w:ascii="Times New Roman" w:eastAsia="宋体" w:hAnsi="Times New Roman" w:cs="Times New Roman" w:hint="eastAsia"/>
          <w:sz w:val="24"/>
          <w:szCs w:val="24"/>
        </w:rPr>
        <w:t>群</w:t>
      </w:r>
      <w:r w:rsidR="00B8364B">
        <w:rPr>
          <w:rFonts w:ascii="Times New Roman" w:eastAsia="宋体" w:hAnsi="Times New Roman" w:cs="Times New Roman" w:hint="eastAsia"/>
          <w:sz w:val="24"/>
          <w:szCs w:val="24"/>
        </w:rPr>
        <w:t>和</w:t>
      </w:r>
      <w:r w:rsidR="00B8364B">
        <w:rPr>
          <w:rFonts w:ascii="Times New Roman" w:eastAsia="宋体" w:hAnsi="Times New Roman" w:cs="Times New Roman"/>
          <w:sz w:val="24"/>
          <w:szCs w:val="24"/>
        </w:rPr>
        <w:t>微信群</w:t>
      </w:r>
      <w:r w:rsidR="002A6041">
        <w:rPr>
          <w:rFonts w:ascii="Times New Roman" w:eastAsia="宋体" w:hAnsi="Times New Roman" w:cs="Times New Roman" w:hint="eastAsia"/>
          <w:sz w:val="24"/>
          <w:szCs w:val="24"/>
        </w:rPr>
        <w:t>见证了这几天</w:t>
      </w:r>
      <w:r w:rsidR="009C321D">
        <w:rPr>
          <w:rFonts w:ascii="Times New Roman" w:eastAsia="宋体" w:hAnsi="Times New Roman" w:cs="Times New Roman" w:hint="eastAsia"/>
          <w:sz w:val="24"/>
          <w:szCs w:val="24"/>
        </w:rPr>
        <w:t>大家</w:t>
      </w:r>
      <w:r w:rsidR="004107BF">
        <w:rPr>
          <w:rFonts w:ascii="Times New Roman" w:eastAsia="宋体" w:hAnsi="Times New Roman" w:cs="Times New Roman" w:hint="eastAsia"/>
          <w:sz w:val="24"/>
          <w:szCs w:val="24"/>
        </w:rPr>
        <w:t>的辛苦与付出</w:t>
      </w:r>
      <w:r w:rsidR="002A6041">
        <w:rPr>
          <w:rFonts w:ascii="Times New Roman" w:eastAsia="宋体" w:hAnsi="Times New Roman" w:cs="Times New Roman" w:hint="eastAsia"/>
          <w:sz w:val="24"/>
          <w:szCs w:val="24"/>
        </w:rPr>
        <w:t>，</w:t>
      </w:r>
      <w:r w:rsidR="00BA50ED">
        <w:rPr>
          <w:rFonts w:ascii="Times New Roman" w:eastAsia="宋体" w:hAnsi="Times New Roman" w:cs="Times New Roman" w:hint="eastAsia"/>
          <w:sz w:val="24"/>
          <w:szCs w:val="24"/>
        </w:rPr>
        <w:t>合影上的灿烂微笑</w:t>
      </w:r>
      <w:r w:rsidR="004107BF">
        <w:rPr>
          <w:rFonts w:ascii="Times New Roman" w:eastAsia="宋体" w:hAnsi="Times New Roman" w:cs="Times New Roman" w:hint="eastAsia"/>
          <w:sz w:val="24"/>
          <w:szCs w:val="24"/>
        </w:rPr>
        <w:t>见证了各位的收获与情谊。</w:t>
      </w:r>
    </w:p>
    <w:p w:rsidR="00B64C28" w:rsidRDefault="00B64C28" w:rsidP="00321BF6">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月</w:t>
      </w:r>
      <w:r w:rsidR="008E0235">
        <w:rPr>
          <w:rFonts w:ascii="Times New Roman" w:eastAsia="宋体" w:hAnsi="Times New Roman" w:cs="Times New Roman" w:hint="eastAsia"/>
          <w:sz w:val="24"/>
          <w:szCs w:val="24"/>
        </w:rPr>
        <w:t>18</w:t>
      </w:r>
      <w:r>
        <w:rPr>
          <w:rFonts w:ascii="Times New Roman" w:eastAsia="宋体" w:hAnsi="Times New Roman" w:cs="Times New Roman" w:hint="eastAsia"/>
          <w:sz w:val="24"/>
          <w:szCs w:val="24"/>
        </w:rPr>
        <w:t>日上午</w:t>
      </w:r>
      <w:r w:rsidR="00BA50ED">
        <w:rPr>
          <w:rFonts w:ascii="Times New Roman" w:eastAsia="宋体" w:hAnsi="Times New Roman" w:cs="Times New Roman" w:hint="eastAsia"/>
          <w:sz w:val="24"/>
          <w:szCs w:val="24"/>
        </w:rPr>
        <w:t>，从各个试验区</w:t>
      </w:r>
      <w:r w:rsidR="00BA50ED">
        <w:rPr>
          <w:rFonts w:hint="eastAsia"/>
          <w:sz w:val="24"/>
        </w:rPr>
        <w:t>遴选的优秀跨越式英语教师在北京师范大学</w:t>
      </w:r>
      <w:r w:rsidR="008E0235">
        <w:rPr>
          <w:rFonts w:hint="eastAsia"/>
          <w:sz w:val="24"/>
        </w:rPr>
        <w:t>演播楼</w:t>
      </w:r>
      <w:r w:rsidR="008E0235">
        <w:rPr>
          <w:rFonts w:hint="eastAsia"/>
          <w:sz w:val="24"/>
        </w:rPr>
        <w:t>208</w:t>
      </w:r>
      <w:r w:rsidR="000559F6">
        <w:rPr>
          <w:rFonts w:hint="eastAsia"/>
          <w:sz w:val="24"/>
        </w:rPr>
        <w:t>完成了报到手续，在</w:t>
      </w:r>
      <w:r w:rsidR="00392218">
        <w:rPr>
          <w:rFonts w:hint="eastAsia"/>
          <w:sz w:val="24"/>
        </w:rPr>
        <w:t>课题组各</w:t>
      </w:r>
      <w:r w:rsidR="00265F36">
        <w:rPr>
          <w:rFonts w:hint="eastAsia"/>
          <w:sz w:val="24"/>
        </w:rPr>
        <w:t>区</w:t>
      </w:r>
      <w:r w:rsidR="000559F6">
        <w:rPr>
          <w:rFonts w:hint="eastAsia"/>
          <w:sz w:val="24"/>
        </w:rPr>
        <w:t>负责人的协助</w:t>
      </w:r>
      <w:r w:rsidR="00FB3FDC">
        <w:rPr>
          <w:rFonts w:hint="eastAsia"/>
          <w:sz w:val="24"/>
        </w:rPr>
        <w:t>下，各试验区老师顺利安顿好自己的食宿。</w:t>
      </w:r>
      <w:r w:rsidR="00322C42">
        <w:rPr>
          <w:rFonts w:hint="eastAsia"/>
          <w:sz w:val="24"/>
        </w:rPr>
        <w:t>下午</w:t>
      </w:r>
      <w:r w:rsidR="00322C42" w:rsidRPr="00322C42">
        <w:rPr>
          <w:rFonts w:ascii="Times New Roman" w:eastAsia="宋体" w:hAnsi="Times New Roman" w:cs="Times New Roman" w:hint="eastAsia"/>
          <w:sz w:val="24"/>
          <w:szCs w:val="24"/>
        </w:rPr>
        <w:t>13:30</w:t>
      </w:r>
      <w:r w:rsidR="00322C42">
        <w:rPr>
          <w:rFonts w:ascii="Times New Roman" w:eastAsia="宋体" w:hAnsi="Times New Roman" w:cs="Times New Roman" w:hint="eastAsia"/>
          <w:sz w:val="24"/>
          <w:szCs w:val="24"/>
        </w:rPr>
        <w:t>，全国小学英语骨干教师第一期培训正式拉开帷幕。北京师范大学跨域式课题组</w:t>
      </w:r>
      <w:r w:rsidR="00526AD8">
        <w:rPr>
          <w:rFonts w:ascii="Times New Roman" w:eastAsia="宋体" w:hAnsi="Times New Roman" w:cs="Times New Roman" w:hint="eastAsia"/>
          <w:sz w:val="24"/>
          <w:szCs w:val="24"/>
        </w:rPr>
        <w:t>余胜泉</w:t>
      </w:r>
      <w:r w:rsidR="00526AD8">
        <w:rPr>
          <w:rFonts w:ascii="Times New Roman" w:eastAsia="宋体" w:hAnsi="Times New Roman" w:cs="Times New Roman"/>
          <w:sz w:val="24"/>
          <w:szCs w:val="24"/>
        </w:rPr>
        <w:t>教授首先</w:t>
      </w:r>
      <w:r w:rsidR="00526AD8">
        <w:rPr>
          <w:rFonts w:ascii="Times New Roman" w:eastAsia="宋体" w:hAnsi="Times New Roman" w:cs="Times New Roman" w:hint="eastAsia"/>
          <w:sz w:val="24"/>
          <w:szCs w:val="24"/>
        </w:rPr>
        <w:t>致欢迎辞，欢迎</w:t>
      </w:r>
      <w:r w:rsidR="0015112D">
        <w:rPr>
          <w:rFonts w:ascii="Times New Roman" w:eastAsia="宋体" w:hAnsi="Times New Roman" w:cs="Times New Roman"/>
          <w:sz w:val="24"/>
          <w:szCs w:val="24"/>
        </w:rPr>
        <w:t>各位老师在</w:t>
      </w:r>
      <w:r w:rsidR="0015112D">
        <w:rPr>
          <w:rFonts w:ascii="Times New Roman" w:eastAsia="宋体" w:hAnsi="Times New Roman" w:cs="Times New Roman" w:hint="eastAsia"/>
          <w:sz w:val="24"/>
          <w:szCs w:val="24"/>
        </w:rPr>
        <w:t>百忙</w:t>
      </w:r>
      <w:r w:rsidR="00526AD8">
        <w:rPr>
          <w:rFonts w:ascii="Times New Roman" w:eastAsia="宋体" w:hAnsi="Times New Roman" w:cs="Times New Roman"/>
          <w:sz w:val="24"/>
          <w:szCs w:val="24"/>
        </w:rPr>
        <w:lastRenderedPageBreak/>
        <w:t>之中参与此次骨干教师培训，同时也给各位老师提出了要求，希望各位骨干教师可以在接下来几天的培训中有所收获，回到学校后可以起到带头作用，</w:t>
      </w:r>
      <w:r w:rsidR="00526AD8">
        <w:rPr>
          <w:rFonts w:ascii="Times New Roman" w:eastAsia="宋体" w:hAnsi="Times New Roman" w:cs="Times New Roman" w:hint="eastAsia"/>
          <w:sz w:val="24"/>
          <w:szCs w:val="24"/>
        </w:rPr>
        <w:t>将</w:t>
      </w:r>
      <w:r w:rsidR="00526AD8">
        <w:rPr>
          <w:rFonts w:ascii="Times New Roman" w:eastAsia="宋体" w:hAnsi="Times New Roman" w:cs="Times New Roman"/>
          <w:sz w:val="24"/>
          <w:szCs w:val="24"/>
        </w:rPr>
        <w:t>课题理念传播</w:t>
      </w:r>
      <w:r w:rsidR="00322C42">
        <w:rPr>
          <w:rFonts w:ascii="Times New Roman" w:eastAsia="宋体" w:hAnsi="Times New Roman" w:cs="Times New Roman" w:hint="eastAsia"/>
          <w:sz w:val="24"/>
          <w:szCs w:val="24"/>
        </w:rPr>
        <w:t>。</w:t>
      </w:r>
    </w:p>
    <w:p w:rsidR="00FA407F" w:rsidRDefault="00FA2BEC" w:rsidP="00FA407F">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下午</w:t>
      </w:r>
      <w:r>
        <w:rPr>
          <w:rFonts w:ascii="Times New Roman" w:eastAsia="宋体" w:hAnsi="Times New Roman" w:cs="Times New Roman" w:hint="eastAsia"/>
          <w:sz w:val="24"/>
          <w:szCs w:val="24"/>
        </w:rPr>
        <w:t>14:30</w:t>
      </w:r>
      <w:r>
        <w:rPr>
          <w:rFonts w:ascii="Times New Roman" w:eastAsia="宋体" w:hAnsi="Times New Roman" w:cs="Times New Roman" w:hint="eastAsia"/>
          <w:sz w:val="24"/>
          <w:szCs w:val="24"/>
        </w:rPr>
        <w:t>分，由总课题组何克抗教授做了“小学英语跨域式教学模式和理念”的主题报告。</w:t>
      </w:r>
      <w:r w:rsidR="00732A4F">
        <w:rPr>
          <w:rFonts w:ascii="Times New Roman" w:eastAsia="宋体" w:hAnsi="Times New Roman" w:cs="Times New Roman" w:hint="eastAsia"/>
          <w:sz w:val="24"/>
          <w:szCs w:val="24"/>
        </w:rPr>
        <w:t>何教授从小学英语低年级段的跨域式教学模式、方法，小学英语中高年段教学模式及其内涵</w:t>
      </w:r>
      <w:r w:rsidR="00526AD8">
        <w:rPr>
          <w:rFonts w:ascii="Times New Roman" w:eastAsia="宋体" w:hAnsi="Times New Roman" w:cs="Times New Roman" w:hint="eastAsia"/>
          <w:sz w:val="24"/>
          <w:szCs w:val="24"/>
        </w:rPr>
        <w:t>及</w:t>
      </w:r>
      <w:r w:rsidR="00732A4F">
        <w:rPr>
          <w:rFonts w:ascii="Times New Roman" w:eastAsia="宋体" w:hAnsi="Times New Roman" w:cs="Times New Roman" w:hint="eastAsia"/>
          <w:sz w:val="24"/>
          <w:szCs w:val="24"/>
        </w:rPr>
        <w:t>部分</w:t>
      </w:r>
      <w:r w:rsidR="00FA407F">
        <w:rPr>
          <w:rFonts w:ascii="Times New Roman" w:eastAsia="宋体" w:hAnsi="Times New Roman" w:cs="Times New Roman" w:hint="eastAsia"/>
          <w:sz w:val="24"/>
          <w:szCs w:val="24"/>
        </w:rPr>
        <w:t>作了深入的讲解，并在报告后，与各位老师进行了交流。何克抗教授报告结束后，</w:t>
      </w:r>
      <w:r w:rsidR="00526AD8">
        <w:rPr>
          <w:rFonts w:ascii="Times New Roman" w:eastAsia="宋体" w:hAnsi="Times New Roman" w:cs="Times New Roman" w:hint="eastAsia"/>
          <w:sz w:val="24"/>
          <w:szCs w:val="24"/>
        </w:rPr>
        <w:t>老师们迟迟不愿离去</w:t>
      </w:r>
      <w:r w:rsidR="00526AD8">
        <w:rPr>
          <w:rFonts w:ascii="Times New Roman" w:eastAsia="宋体" w:hAnsi="Times New Roman" w:cs="Times New Roman"/>
          <w:sz w:val="24"/>
          <w:szCs w:val="24"/>
        </w:rPr>
        <w:t>，与何老师亲切的交流讨论</w:t>
      </w:r>
      <w:r w:rsidR="00526AD8">
        <w:rPr>
          <w:rFonts w:ascii="Times New Roman" w:eastAsia="宋体" w:hAnsi="Times New Roman" w:cs="Times New Roman" w:hint="eastAsia"/>
          <w:sz w:val="24"/>
          <w:szCs w:val="24"/>
        </w:rPr>
        <w:t>。</w:t>
      </w:r>
    </w:p>
    <w:p w:rsidR="004A47CE" w:rsidRPr="004A47CE" w:rsidRDefault="004A47CE" w:rsidP="00FA407F">
      <w:pPr>
        <w:spacing w:line="360" w:lineRule="auto"/>
        <w:ind w:firstLineChars="200" w:firstLine="480"/>
        <w:rPr>
          <w:rFonts w:ascii="Times New Roman" w:eastAsia="宋体" w:hAnsi="Times New Roman" w:cs="Times New Roman"/>
          <w:sz w:val="24"/>
          <w:szCs w:val="24"/>
        </w:rPr>
      </w:pPr>
    </w:p>
    <w:tbl>
      <w:tblPr>
        <w:tblW w:w="8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0"/>
        <w:gridCol w:w="4396"/>
      </w:tblGrid>
      <w:tr w:rsidR="00D37E45" w:rsidRPr="00D37E45" w:rsidTr="003455D0">
        <w:trPr>
          <w:trHeight w:val="3139"/>
        </w:trPr>
        <w:tc>
          <w:tcPr>
            <w:tcW w:w="4220" w:type="dxa"/>
            <w:tcBorders>
              <w:top w:val="single" w:sz="4" w:space="0" w:color="000000"/>
              <w:left w:val="single" w:sz="4" w:space="0" w:color="000000"/>
              <w:bottom w:val="single" w:sz="4" w:space="0" w:color="000000"/>
              <w:right w:val="single" w:sz="4" w:space="0" w:color="000000"/>
            </w:tcBorders>
            <w:vAlign w:val="center"/>
          </w:tcPr>
          <w:p w:rsidR="00D37E45" w:rsidRPr="00D37E45" w:rsidRDefault="00D37E45" w:rsidP="00D37E45">
            <w:pPr>
              <w:jc w:val="center"/>
              <w:rPr>
                <w:rFonts w:ascii="Calibri" w:eastAsia="宋体" w:hAnsi="Calibri" w:cs="Times New Roman"/>
              </w:rPr>
            </w:pPr>
            <w:r>
              <w:rPr>
                <w:rFonts w:ascii="Calibri" w:eastAsia="宋体" w:hAnsi="Calibri" w:cs="Times New Roman"/>
                <w:noProof/>
                <w:sz w:val="24"/>
              </w:rPr>
              <w:drawing>
                <wp:inline distT="0" distB="0" distL="0" distR="0" wp14:anchorId="41ABA77F" wp14:editId="7145937E">
                  <wp:extent cx="2649600" cy="148878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ydandee\Desktop\培训照片\第一天\DSCN6194.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649600" cy="1488781"/>
                          </a:xfrm>
                          <a:prstGeom prst="rect">
                            <a:avLst/>
                          </a:prstGeom>
                          <a:noFill/>
                          <a:ln>
                            <a:noFill/>
                          </a:ln>
                        </pic:spPr>
                      </pic:pic>
                    </a:graphicData>
                  </a:graphic>
                </wp:inline>
              </w:drawing>
            </w:r>
          </w:p>
        </w:tc>
        <w:tc>
          <w:tcPr>
            <w:tcW w:w="4396" w:type="dxa"/>
            <w:tcBorders>
              <w:top w:val="single" w:sz="4" w:space="0" w:color="000000"/>
              <w:left w:val="single" w:sz="4" w:space="0" w:color="000000"/>
              <w:bottom w:val="single" w:sz="4" w:space="0" w:color="000000"/>
              <w:right w:val="single" w:sz="4" w:space="0" w:color="000000"/>
            </w:tcBorders>
            <w:vAlign w:val="center"/>
          </w:tcPr>
          <w:p w:rsidR="00D37E45" w:rsidRPr="00D37E45" w:rsidRDefault="00ED1A69" w:rsidP="00D37E45">
            <w:pPr>
              <w:jc w:val="center"/>
              <w:rPr>
                <w:rFonts w:ascii="Calibri" w:eastAsia="宋体" w:hAnsi="Calibri" w:cs="Times New Roman"/>
              </w:rPr>
            </w:pPr>
            <w:r>
              <w:rPr>
                <w:rFonts w:ascii="Calibri" w:eastAsia="宋体" w:hAnsi="Calibri" w:cs="Times New Roman"/>
                <w:b/>
                <w:noProof/>
                <w:sz w:val="24"/>
              </w:rPr>
              <w:drawing>
                <wp:inline distT="0" distB="0" distL="0" distR="0" wp14:anchorId="1538393E" wp14:editId="28F8CBBA">
                  <wp:extent cx="2649600" cy="148878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ydandee\Desktop\培训照片\第一天\马老师在做讲座 (2).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49600" cy="1488781"/>
                          </a:xfrm>
                          <a:prstGeom prst="rect">
                            <a:avLst/>
                          </a:prstGeom>
                          <a:noFill/>
                          <a:ln>
                            <a:noFill/>
                          </a:ln>
                        </pic:spPr>
                      </pic:pic>
                    </a:graphicData>
                  </a:graphic>
                </wp:inline>
              </w:drawing>
            </w:r>
          </w:p>
        </w:tc>
      </w:tr>
      <w:tr w:rsidR="00D37E45" w:rsidRPr="00D37E45" w:rsidTr="00C110F8">
        <w:tc>
          <w:tcPr>
            <w:tcW w:w="4220" w:type="dxa"/>
            <w:tcBorders>
              <w:top w:val="single" w:sz="4" w:space="0" w:color="000000"/>
              <w:left w:val="single" w:sz="4" w:space="0" w:color="000000"/>
              <w:bottom w:val="single" w:sz="4" w:space="0" w:color="000000"/>
              <w:right w:val="single" w:sz="4" w:space="0" w:color="000000"/>
            </w:tcBorders>
            <w:vAlign w:val="center"/>
            <w:hideMark/>
          </w:tcPr>
          <w:p w:rsidR="00D37E45" w:rsidRPr="00D37E45" w:rsidRDefault="00D37E45" w:rsidP="003455D0">
            <w:pPr>
              <w:jc w:val="center"/>
              <w:rPr>
                <w:rFonts w:ascii="Calibri" w:eastAsia="宋体" w:hAnsi="Calibri" w:cs="Times New Roman"/>
              </w:rPr>
            </w:pPr>
            <w:r>
              <w:rPr>
                <w:rFonts w:ascii="Calibri" w:eastAsia="宋体" w:hAnsi="Calibri" w:cs="Times New Roman" w:hint="eastAsia"/>
              </w:rPr>
              <w:t>何克抗教授</w:t>
            </w:r>
            <w:r w:rsidR="003455D0">
              <w:rPr>
                <w:rFonts w:ascii="Calibri" w:eastAsia="宋体" w:hAnsi="Calibri" w:cs="Times New Roman" w:hint="eastAsia"/>
              </w:rPr>
              <w:t>讲座</w:t>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D37E45" w:rsidRPr="00D37E45" w:rsidRDefault="003455D0" w:rsidP="00D37E45">
            <w:pPr>
              <w:jc w:val="center"/>
              <w:rPr>
                <w:rFonts w:ascii="Calibri" w:eastAsia="宋体" w:hAnsi="Calibri" w:cs="Times New Roman"/>
              </w:rPr>
            </w:pPr>
            <w:r>
              <w:rPr>
                <w:rFonts w:ascii="Calibri" w:eastAsia="宋体" w:hAnsi="Calibri" w:cs="Times New Roman" w:hint="eastAsia"/>
              </w:rPr>
              <w:t>老师</w:t>
            </w:r>
            <w:r>
              <w:rPr>
                <w:rFonts w:ascii="Calibri" w:eastAsia="宋体" w:hAnsi="Calibri" w:cs="Times New Roman"/>
              </w:rPr>
              <w:t>们认真听讲</w:t>
            </w:r>
          </w:p>
        </w:tc>
      </w:tr>
      <w:tr w:rsidR="00D37E45" w:rsidRPr="00D37E45" w:rsidTr="003455D0">
        <w:trPr>
          <w:trHeight w:val="3077"/>
        </w:trPr>
        <w:tc>
          <w:tcPr>
            <w:tcW w:w="4220" w:type="dxa"/>
            <w:tcBorders>
              <w:top w:val="single" w:sz="4" w:space="0" w:color="000000"/>
              <w:left w:val="single" w:sz="4" w:space="0" w:color="000000"/>
              <w:bottom w:val="single" w:sz="4" w:space="0" w:color="000000"/>
              <w:right w:val="single" w:sz="4" w:space="0" w:color="000000"/>
            </w:tcBorders>
            <w:vAlign w:val="center"/>
            <w:hideMark/>
          </w:tcPr>
          <w:p w:rsidR="00D37E45" w:rsidRPr="00D37E45" w:rsidRDefault="00FF0AC1" w:rsidP="00D37E45">
            <w:pPr>
              <w:jc w:val="center"/>
              <w:rPr>
                <w:rFonts w:ascii="Calibri" w:eastAsia="宋体" w:hAnsi="Calibri" w:cs="Times New Roman"/>
                <w:b/>
              </w:rPr>
            </w:pPr>
            <w:r>
              <w:rPr>
                <w:rFonts w:ascii="Calibri" w:eastAsia="宋体" w:hAnsi="Calibri" w:cs="Times New Roman"/>
                <w:noProof/>
                <w:sz w:val="24"/>
              </w:rPr>
              <w:drawing>
                <wp:inline distT="0" distB="0" distL="0" distR="0" wp14:anchorId="3E699C66" wp14:editId="74A1D39C">
                  <wp:extent cx="2649600" cy="148878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ydandee\Desktop\培训照片\第一天\班主任在说明注意事项.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49600" cy="1488781"/>
                          </a:xfrm>
                          <a:prstGeom prst="rect">
                            <a:avLst/>
                          </a:prstGeom>
                          <a:noFill/>
                          <a:ln>
                            <a:noFill/>
                          </a:ln>
                        </pic:spPr>
                      </pic:pic>
                    </a:graphicData>
                  </a:graphic>
                </wp:inline>
              </w:drawing>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D37E45" w:rsidRPr="00D37E45" w:rsidRDefault="00661CFB" w:rsidP="00D37E45">
            <w:pPr>
              <w:jc w:val="center"/>
              <w:rPr>
                <w:rFonts w:ascii="Calibri" w:eastAsia="宋体" w:hAnsi="Calibri" w:cs="Times New Roman"/>
                <w:b/>
              </w:rPr>
            </w:pPr>
            <w:r>
              <w:rPr>
                <w:rFonts w:ascii="Calibri" w:eastAsia="宋体" w:hAnsi="Calibri" w:cs="Times New Roman"/>
                <w:b/>
                <w:noProof/>
              </w:rPr>
              <w:drawing>
                <wp:inline distT="0" distB="0" distL="0" distR="0" wp14:anchorId="7F4010B6" wp14:editId="57CE1EDC">
                  <wp:extent cx="2649600" cy="148878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ydandee\Desktop\培训照片\第一天\马老师场-老师们积极参加活动 (1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49600" cy="1488781"/>
                          </a:xfrm>
                          <a:prstGeom prst="rect">
                            <a:avLst/>
                          </a:prstGeom>
                          <a:noFill/>
                          <a:ln>
                            <a:noFill/>
                          </a:ln>
                        </pic:spPr>
                      </pic:pic>
                    </a:graphicData>
                  </a:graphic>
                </wp:inline>
              </w:drawing>
            </w:r>
          </w:p>
        </w:tc>
      </w:tr>
      <w:tr w:rsidR="00D37E45" w:rsidRPr="00D37E45" w:rsidTr="00C110F8">
        <w:tc>
          <w:tcPr>
            <w:tcW w:w="4220" w:type="dxa"/>
            <w:tcBorders>
              <w:top w:val="single" w:sz="4" w:space="0" w:color="000000"/>
              <w:left w:val="single" w:sz="4" w:space="0" w:color="000000"/>
              <w:bottom w:val="single" w:sz="4" w:space="0" w:color="000000"/>
              <w:right w:val="single" w:sz="4" w:space="0" w:color="000000"/>
            </w:tcBorders>
            <w:vAlign w:val="center"/>
            <w:hideMark/>
          </w:tcPr>
          <w:p w:rsidR="00D37E45" w:rsidRPr="00D37E45" w:rsidRDefault="003455D0" w:rsidP="00FF0AC1">
            <w:pPr>
              <w:jc w:val="center"/>
              <w:rPr>
                <w:rFonts w:ascii="Calibri" w:eastAsia="宋体" w:hAnsi="Calibri" w:cs="Times New Roman"/>
              </w:rPr>
            </w:pPr>
            <w:r>
              <w:rPr>
                <w:rFonts w:ascii="Calibri" w:eastAsia="宋体" w:hAnsi="Calibri" w:cs="Times New Roman" w:hint="eastAsia"/>
              </w:rPr>
              <w:t>老师们认真</w:t>
            </w:r>
            <w:r>
              <w:rPr>
                <w:rFonts w:ascii="Calibri" w:eastAsia="宋体" w:hAnsi="Calibri" w:cs="Times New Roman"/>
              </w:rPr>
              <w:t>做笔记</w:t>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D37E45" w:rsidRPr="00D37E45" w:rsidRDefault="003455D0" w:rsidP="003455D0">
            <w:pPr>
              <w:jc w:val="center"/>
              <w:rPr>
                <w:rFonts w:ascii="Calibri" w:eastAsia="宋体" w:hAnsi="Calibri" w:cs="Times New Roman"/>
                <w:b/>
              </w:rPr>
            </w:pPr>
            <w:r>
              <w:rPr>
                <w:rFonts w:ascii="Calibri" w:eastAsia="宋体" w:hAnsi="Calibri" w:cs="Times New Roman" w:hint="eastAsia"/>
              </w:rPr>
              <w:t>老师们举起手机</w:t>
            </w:r>
            <w:r>
              <w:rPr>
                <w:rFonts w:ascii="Calibri" w:eastAsia="宋体" w:hAnsi="Calibri" w:cs="Times New Roman"/>
              </w:rPr>
              <w:t>拍下精彩讲义</w:t>
            </w:r>
          </w:p>
        </w:tc>
      </w:tr>
    </w:tbl>
    <w:p w:rsidR="00D37E45" w:rsidRDefault="00D37E45" w:rsidP="00FA407F">
      <w:pPr>
        <w:spacing w:line="360" w:lineRule="auto"/>
        <w:ind w:firstLineChars="200" w:firstLine="480"/>
        <w:rPr>
          <w:rFonts w:ascii="Times New Roman" w:eastAsia="宋体" w:hAnsi="Times New Roman" w:cs="Times New Roman"/>
          <w:sz w:val="24"/>
          <w:szCs w:val="24"/>
        </w:rPr>
      </w:pPr>
    </w:p>
    <w:p w:rsidR="00526AD8" w:rsidRDefault="005C75BB" w:rsidP="00FA407F">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月</w:t>
      </w:r>
      <w:r w:rsidR="00C63F61">
        <w:rPr>
          <w:rFonts w:ascii="Times New Roman" w:eastAsia="宋体" w:hAnsi="Times New Roman" w:cs="Times New Roman" w:hint="eastAsia"/>
          <w:sz w:val="24"/>
          <w:szCs w:val="24"/>
        </w:rPr>
        <w:t>19</w:t>
      </w:r>
      <w:r>
        <w:rPr>
          <w:rFonts w:ascii="Times New Roman" w:eastAsia="宋体" w:hAnsi="Times New Roman" w:cs="Times New Roman" w:hint="eastAsia"/>
          <w:sz w:val="24"/>
          <w:szCs w:val="24"/>
        </w:rPr>
        <w:t>日</w:t>
      </w:r>
      <w:r w:rsidR="00AF2632">
        <w:rPr>
          <w:rFonts w:ascii="Times New Roman" w:eastAsia="宋体" w:hAnsi="Times New Roman" w:cs="Times New Roman" w:hint="eastAsia"/>
          <w:sz w:val="24"/>
          <w:szCs w:val="24"/>
        </w:rPr>
        <w:t>上午，</w:t>
      </w:r>
      <w:r w:rsidR="00526AD8">
        <w:rPr>
          <w:rFonts w:ascii="Times New Roman" w:eastAsia="宋体" w:hAnsi="Times New Roman" w:cs="Times New Roman" w:hint="eastAsia"/>
          <w:sz w:val="24"/>
          <w:szCs w:val="24"/>
        </w:rPr>
        <w:t>课题组郭晓珊</w:t>
      </w:r>
      <w:r w:rsidR="00526AD8">
        <w:rPr>
          <w:rFonts w:ascii="Times New Roman" w:eastAsia="宋体" w:hAnsi="Times New Roman" w:cs="Times New Roman"/>
          <w:sz w:val="24"/>
          <w:szCs w:val="24"/>
        </w:rPr>
        <w:t>老师为大家做</w:t>
      </w:r>
      <w:r w:rsidR="00730BE1">
        <w:rPr>
          <w:rFonts w:ascii="Times New Roman" w:eastAsia="宋体" w:hAnsi="Times New Roman" w:cs="Times New Roman" w:hint="eastAsia"/>
          <w:sz w:val="24"/>
          <w:szCs w:val="24"/>
        </w:rPr>
        <w:t>“</w:t>
      </w:r>
      <w:r w:rsidR="00526AD8">
        <w:rPr>
          <w:rFonts w:ascii="Times New Roman" w:eastAsia="宋体" w:hAnsi="Times New Roman" w:cs="Times New Roman" w:hint="eastAsia"/>
          <w:sz w:val="24"/>
          <w:szCs w:val="24"/>
        </w:rPr>
        <w:t>学习元的</w:t>
      </w:r>
      <w:r w:rsidR="00526AD8">
        <w:rPr>
          <w:rFonts w:ascii="Times New Roman" w:eastAsia="宋体" w:hAnsi="Times New Roman" w:cs="Times New Roman"/>
          <w:sz w:val="24"/>
          <w:szCs w:val="24"/>
        </w:rPr>
        <w:t>高阶使用</w:t>
      </w:r>
      <w:r w:rsidR="00730BE1">
        <w:rPr>
          <w:rFonts w:ascii="Times New Roman" w:eastAsia="宋体" w:hAnsi="Times New Roman" w:cs="Times New Roman" w:hint="eastAsia"/>
          <w:sz w:val="24"/>
          <w:szCs w:val="24"/>
        </w:rPr>
        <w:t>”的</w:t>
      </w:r>
      <w:r w:rsidR="00730BE1">
        <w:rPr>
          <w:rFonts w:ascii="Times New Roman" w:eastAsia="宋体" w:hAnsi="Times New Roman" w:cs="Times New Roman"/>
          <w:sz w:val="24"/>
          <w:szCs w:val="24"/>
        </w:rPr>
        <w:t>报告</w:t>
      </w:r>
      <w:r w:rsidR="00526AD8">
        <w:rPr>
          <w:rFonts w:ascii="Times New Roman" w:eastAsia="宋体" w:hAnsi="Times New Roman" w:cs="Times New Roman" w:hint="eastAsia"/>
          <w:sz w:val="24"/>
          <w:szCs w:val="24"/>
        </w:rPr>
        <w:t>，此次</w:t>
      </w:r>
      <w:r w:rsidR="00730BE1">
        <w:rPr>
          <w:rFonts w:ascii="Times New Roman" w:eastAsia="宋体" w:hAnsi="Times New Roman" w:cs="Times New Roman" w:hint="eastAsia"/>
          <w:sz w:val="24"/>
          <w:szCs w:val="24"/>
        </w:rPr>
        <w:t>报告</w:t>
      </w:r>
      <w:r w:rsidR="00526AD8">
        <w:rPr>
          <w:rFonts w:ascii="Times New Roman" w:eastAsia="宋体" w:hAnsi="Times New Roman" w:cs="Times New Roman"/>
          <w:sz w:val="24"/>
          <w:szCs w:val="24"/>
        </w:rPr>
        <w:t>采用</w:t>
      </w:r>
      <w:r w:rsidR="00730BE1">
        <w:rPr>
          <w:rFonts w:ascii="Times New Roman" w:eastAsia="宋体" w:hAnsi="Times New Roman" w:cs="Times New Roman" w:hint="eastAsia"/>
          <w:sz w:val="24"/>
          <w:szCs w:val="24"/>
        </w:rPr>
        <w:t>边讲授</w:t>
      </w:r>
      <w:r w:rsidR="00730BE1">
        <w:rPr>
          <w:rFonts w:ascii="Times New Roman" w:eastAsia="宋体" w:hAnsi="Times New Roman" w:cs="Times New Roman"/>
          <w:sz w:val="24"/>
          <w:szCs w:val="24"/>
        </w:rPr>
        <w:t>边</w:t>
      </w:r>
      <w:r w:rsidR="00730BE1">
        <w:rPr>
          <w:rFonts w:ascii="Times New Roman" w:eastAsia="宋体" w:hAnsi="Times New Roman" w:cs="Times New Roman" w:hint="eastAsia"/>
          <w:sz w:val="24"/>
          <w:szCs w:val="24"/>
        </w:rPr>
        <w:t>练习</w:t>
      </w:r>
      <w:r w:rsidR="00526AD8">
        <w:rPr>
          <w:rFonts w:ascii="Times New Roman" w:eastAsia="宋体" w:hAnsi="Times New Roman" w:cs="Times New Roman"/>
          <w:sz w:val="24"/>
          <w:szCs w:val="24"/>
        </w:rPr>
        <w:t>的形式，共涉及了</w:t>
      </w:r>
      <w:r w:rsidR="00526AD8">
        <w:rPr>
          <w:rFonts w:ascii="Times New Roman" w:eastAsia="宋体" w:hAnsi="Times New Roman" w:cs="Times New Roman" w:hint="eastAsia"/>
          <w:sz w:val="24"/>
          <w:szCs w:val="24"/>
        </w:rPr>
        <w:t>5</w:t>
      </w:r>
      <w:r w:rsidR="00526AD8">
        <w:rPr>
          <w:rFonts w:ascii="Times New Roman" w:eastAsia="宋体" w:hAnsi="Times New Roman" w:cs="Times New Roman" w:hint="eastAsia"/>
          <w:sz w:val="24"/>
          <w:szCs w:val="24"/>
        </w:rPr>
        <w:t>个</w:t>
      </w:r>
      <w:r w:rsidR="00526AD8">
        <w:rPr>
          <w:rFonts w:ascii="Times New Roman" w:eastAsia="宋体" w:hAnsi="Times New Roman" w:cs="Times New Roman"/>
          <w:sz w:val="24"/>
          <w:szCs w:val="24"/>
        </w:rPr>
        <w:t>活动，分别是：</w:t>
      </w:r>
      <w:r w:rsidR="00526AD8">
        <w:rPr>
          <w:rFonts w:ascii="Times New Roman" w:eastAsia="宋体" w:hAnsi="Times New Roman" w:cs="Times New Roman" w:hint="eastAsia"/>
          <w:sz w:val="24"/>
          <w:szCs w:val="24"/>
        </w:rPr>
        <w:t>创建</w:t>
      </w:r>
      <w:r w:rsidR="00526AD8">
        <w:rPr>
          <w:rFonts w:ascii="Times New Roman" w:eastAsia="宋体" w:hAnsi="Times New Roman" w:cs="Times New Roman"/>
          <w:sz w:val="24"/>
          <w:szCs w:val="24"/>
        </w:rPr>
        <w:t>学习元、</w:t>
      </w:r>
      <w:r w:rsidR="00526AD8">
        <w:rPr>
          <w:rFonts w:ascii="Times New Roman" w:eastAsia="宋体" w:hAnsi="Times New Roman" w:cs="Times New Roman" w:hint="eastAsia"/>
          <w:sz w:val="24"/>
          <w:szCs w:val="24"/>
        </w:rPr>
        <w:t>上传</w:t>
      </w:r>
      <w:r w:rsidR="00526AD8">
        <w:rPr>
          <w:rFonts w:ascii="Times New Roman" w:eastAsia="宋体" w:hAnsi="Times New Roman" w:cs="Times New Roman"/>
          <w:sz w:val="24"/>
          <w:szCs w:val="24"/>
        </w:rPr>
        <w:t>资源、</w:t>
      </w:r>
      <w:r w:rsidR="00526AD8">
        <w:rPr>
          <w:rFonts w:ascii="Times New Roman" w:eastAsia="宋体" w:hAnsi="Times New Roman" w:cs="Times New Roman" w:hint="eastAsia"/>
          <w:sz w:val="24"/>
          <w:szCs w:val="24"/>
        </w:rPr>
        <w:t>将</w:t>
      </w:r>
      <w:r w:rsidR="00526AD8">
        <w:rPr>
          <w:rFonts w:ascii="Times New Roman" w:eastAsia="宋体" w:hAnsi="Times New Roman" w:cs="Times New Roman"/>
          <w:sz w:val="24"/>
          <w:szCs w:val="24"/>
        </w:rPr>
        <w:t>学习元推荐到</w:t>
      </w:r>
      <w:r w:rsidR="00526AD8">
        <w:rPr>
          <w:rFonts w:ascii="Times New Roman" w:eastAsia="宋体" w:hAnsi="Times New Roman" w:cs="Times New Roman" w:hint="eastAsia"/>
          <w:sz w:val="24"/>
          <w:szCs w:val="24"/>
        </w:rPr>
        <w:t>知识群</w:t>
      </w:r>
      <w:r w:rsidR="00730BE1">
        <w:rPr>
          <w:rFonts w:ascii="Times New Roman" w:eastAsia="宋体" w:hAnsi="Times New Roman" w:cs="Times New Roman" w:hint="eastAsia"/>
          <w:sz w:val="24"/>
          <w:szCs w:val="24"/>
        </w:rPr>
        <w:t>、协同</w:t>
      </w:r>
      <w:r w:rsidR="00730BE1">
        <w:rPr>
          <w:rFonts w:ascii="Times New Roman" w:eastAsia="宋体" w:hAnsi="Times New Roman" w:cs="Times New Roman"/>
          <w:sz w:val="24"/>
          <w:szCs w:val="24"/>
        </w:rPr>
        <w:t>编辑</w:t>
      </w:r>
      <w:r w:rsidR="00730BE1">
        <w:rPr>
          <w:rFonts w:ascii="Times New Roman" w:eastAsia="宋体" w:hAnsi="Times New Roman" w:cs="Times New Roman" w:hint="eastAsia"/>
          <w:sz w:val="24"/>
          <w:szCs w:val="24"/>
        </w:rPr>
        <w:t>与体验</w:t>
      </w:r>
      <w:r w:rsidR="00730BE1">
        <w:rPr>
          <w:rFonts w:ascii="Times New Roman" w:eastAsia="宋体" w:hAnsi="Times New Roman" w:cs="Times New Roman"/>
          <w:sz w:val="24"/>
          <w:szCs w:val="24"/>
        </w:rPr>
        <w:t>学习</w:t>
      </w:r>
      <w:r w:rsidR="00730BE1">
        <w:rPr>
          <w:rFonts w:ascii="Times New Roman" w:eastAsia="宋体" w:hAnsi="Times New Roman" w:cs="Times New Roman" w:hint="eastAsia"/>
          <w:sz w:val="24"/>
          <w:szCs w:val="24"/>
        </w:rPr>
        <w:t>活动</w:t>
      </w:r>
      <w:r w:rsidR="00730BE1">
        <w:rPr>
          <w:rFonts w:ascii="Times New Roman" w:eastAsia="宋体" w:hAnsi="Times New Roman" w:cs="Times New Roman"/>
          <w:sz w:val="24"/>
          <w:szCs w:val="24"/>
        </w:rPr>
        <w:t>。</w:t>
      </w:r>
      <w:r w:rsidR="00730BE1">
        <w:rPr>
          <w:rFonts w:ascii="Times New Roman" w:eastAsia="宋体" w:hAnsi="Times New Roman" w:cs="Times New Roman" w:hint="eastAsia"/>
          <w:sz w:val="24"/>
          <w:szCs w:val="24"/>
        </w:rPr>
        <w:t>老师们趁热打铁练习</w:t>
      </w:r>
      <w:r w:rsidR="00730BE1">
        <w:rPr>
          <w:rFonts w:ascii="Times New Roman" w:eastAsia="宋体" w:hAnsi="Times New Roman" w:cs="Times New Roman"/>
          <w:sz w:val="24"/>
          <w:szCs w:val="24"/>
        </w:rPr>
        <w:t>学习元的使用</w:t>
      </w:r>
      <w:r w:rsidR="00730BE1">
        <w:rPr>
          <w:rFonts w:ascii="Times New Roman" w:eastAsia="宋体" w:hAnsi="Times New Roman" w:cs="Times New Roman" w:hint="eastAsia"/>
          <w:sz w:val="24"/>
          <w:szCs w:val="24"/>
        </w:rPr>
        <w:t>，</w:t>
      </w:r>
      <w:r w:rsidR="00730BE1">
        <w:rPr>
          <w:rFonts w:ascii="Times New Roman" w:eastAsia="宋体" w:hAnsi="Times New Roman" w:cs="Times New Roman"/>
          <w:sz w:val="24"/>
          <w:szCs w:val="24"/>
        </w:rPr>
        <w:t>经过同伴互助</w:t>
      </w:r>
      <w:r w:rsidR="00730BE1">
        <w:rPr>
          <w:rFonts w:ascii="Times New Roman" w:eastAsia="宋体" w:hAnsi="Times New Roman" w:cs="Times New Roman" w:hint="eastAsia"/>
          <w:sz w:val="24"/>
          <w:szCs w:val="24"/>
        </w:rPr>
        <w:t>等形式</w:t>
      </w:r>
      <w:r w:rsidR="00730BE1">
        <w:rPr>
          <w:rFonts w:ascii="Times New Roman" w:eastAsia="宋体" w:hAnsi="Times New Roman" w:cs="Times New Roman"/>
          <w:sz w:val="24"/>
          <w:szCs w:val="24"/>
        </w:rPr>
        <w:t>，在热烈的讨论中结束了</w:t>
      </w:r>
      <w:r w:rsidR="00730BE1">
        <w:rPr>
          <w:rFonts w:ascii="Times New Roman" w:eastAsia="宋体" w:hAnsi="Times New Roman" w:cs="Times New Roman" w:hint="eastAsia"/>
          <w:sz w:val="24"/>
          <w:szCs w:val="24"/>
        </w:rPr>
        <w:t>本堂</w:t>
      </w:r>
      <w:r w:rsidR="00730BE1">
        <w:rPr>
          <w:rFonts w:ascii="Times New Roman" w:eastAsia="宋体" w:hAnsi="Times New Roman" w:cs="Times New Roman"/>
          <w:sz w:val="24"/>
          <w:szCs w:val="24"/>
        </w:rPr>
        <w:t>培训。</w:t>
      </w:r>
      <w:r w:rsidR="00730BE1">
        <w:rPr>
          <w:rFonts w:ascii="Times New Roman" w:eastAsia="宋体" w:hAnsi="Times New Roman" w:cs="Times New Roman" w:hint="eastAsia"/>
          <w:sz w:val="24"/>
          <w:szCs w:val="24"/>
        </w:rPr>
        <w:t>接着，课题组</w:t>
      </w:r>
      <w:r w:rsidR="00FE7A3D">
        <w:rPr>
          <w:rFonts w:ascii="Times New Roman" w:eastAsia="宋体" w:hAnsi="Times New Roman" w:cs="Times New Roman"/>
          <w:sz w:val="24"/>
          <w:szCs w:val="24"/>
        </w:rPr>
        <w:t>崔京菁</w:t>
      </w:r>
      <w:r w:rsidR="00FE7A3D">
        <w:rPr>
          <w:rFonts w:ascii="Times New Roman" w:eastAsia="宋体" w:hAnsi="Times New Roman" w:cs="Times New Roman" w:hint="eastAsia"/>
          <w:sz w:val="24"/>
          <w:szCs w:val="24"/>
        </w:rPr>
        <w:t>博士</w:t>
      </w:r>
      <w:r w:rsidR="00730BE1">
        <w:rPr>
          <w:rFonts w:ascii="Times New Roman" w:eastAsia="宋体" w:hAnsi="Times New Roman" w:cs="Times New Roman"/>
          <w:sz w:val="24"/>
          <w:szCs w:val="24"/>
        </w:rPr>
        <w:t>为骨干教师做</w:t>
      </w:r>
      <w:r w:rsidR="00730BE1">
        <w:rPr>
          <w:rFonts w:ascii="Times New Roman" w:eastAsia="宋体" w:hAnsi="Times New Roman" w:cs="Times New Roman" w:hint="eastAsia"/>
          <w:sz w:val="24"/>
          <w:szCs w:val="24"/>
        </w:rPr>
        <w:t>“基于学习</w:t>
      </w:r>
      <w:r w:rsidR="00730BE1">
        <w:rPr>
          <w:rFonts w:ascii="Times New Roman" w:eastAsia="宋体" w:hAnsi="Times New Roman" w:cs="Times New Roman"/>
          <w:sz w:val="24"/>
          <w:szCs w:val="24"/>
        </w:rPr>
        <w:t>元的</w:t>
      </w:r>
      <w:r w:rsidR="00730BE1">
        <w:rPr>
          <w:rFonts w:ascii="Times New Roman" w:eastAsia="宋体" w:hAnsi="Times New Roman" w:cs="Times New Roman" w:hint="eastAsia"/>
          <w:sz w:val="24"/>
          <w:szCs w:val="24"/>
        </w:rPr>
        <w:t>网络</w:t>
      </w:r>
      <w:r w:rsidR="00730BE1">
        <w:rPr>
          <w:rFonts w:ascii="Times New Roman" w:eastAsia="宋体" w:hAnsi="Times New Roman" w:cs="Times New Roman"/>
          <w:sz w:val="24"/>
          <w:szCs w:val="24"/>
        </w:rPr>
        <w:t>备课与研讨</w:t>
      </w:r>
      <w:r w:rsidR="00730BE1">
        <w:rPr>
          <w:rFonts w:ascii="Times New Roman" w:eastAsia="宋体" w:hAnsi="Times New Roman" w:cs="Times New Roman" w:hint="eastAsia"/>
          <w:sz w:val="24"/>
          <w:szCs w:val="24"/>
        </w:rPr>
        <w:t>”</w:t>
      </w:r>
      <w:r w:rsidR="00730BE1">
        <w:rPr>
          <w:rFonts w:ascii="Times New Roman" w:eastAsia="宋体" w:hAnsi="Times New Roman" w:cs="Times New Roman"/>
          <w:sz w:val="24"/>
          <w:szCs w:val="24"/>
        </w:rPr>
        <w:t>的报告</w:t>
      </w:r>
      <w:r w:rsidR="00730BE1">
        <w:rPr>
          <w:rFonts w:ascii="Times New Roman" w:eastAsia="宋体" w:hAnsi="Times New Roman" w:cs="Times New Roman" w:hint="eastAsia"/>
          <w:sz w:val="24"/>
          <w:szCs w:val="24"/>
        </w:rPr>
        <w:t>，</w:t>
      </w:r>
      <w:r w:rsidR="00730BE1">
        <w:rPr>
          <w:rFonts w:ascii="Times New Roman" w:eastAsia="宋体" w:hAnsi="Times New Roman" w:cs="Times New Roman"/>
          <w:sz w:val="24"/>
          <w:szCs w:val="24"/>
        </w:rPr>
        <w:lastRenderedPageBreak/>
        <w:t>崔博士</w:t>
      </w:r>
      <w:r w:rsidR="00730BE1">
        <w:rPr>
          <w:rFonts w:ascii="Times New Roman" w:eastAsia="宋体" w:hAnsi="Times New Roman" w:cs="Times New Roman" w:hint="eastAsia"/>
          <w:sz w:val="24"/>
          <w:szCs w:val="24"/>
        </w:rPr>
        <w:t>详细的</w:t>
      </w:r>
      <w:r w:rsidR="00730BE1">
        <w:rPr>
          <w:rFonts w:ascii="Times New Roman" w:eastAsia="宋体" w:hAnsi="Times New Roman" w:cs="Times New Roman"/>
          <w:sz w:val="24"/>
          <w:szCs w:val="24"/>
        </w:rPr>
        <w:t>为大家介绍了协同</w:t>
      </w:r>
      <w:r w:rsidR="00730BE1">
        <w:rPr>
          <w:rFonts w:ascii="Times New Roman" w:eastAsia="宋体" w:hAnsi="Times New Roman" w:cs="Times New Roman" w:hint="eastAsia"/>
          <w:sz w:val="24"/>
          <w:szCs w:val="24"/>
        </w:rPr>
        <w:t>备课</w:t>
      </w:r>
      <w:r w:rsidR="00730BE1">
        <w:rPr>
          <w:rFonts w:ascii="Times New Roman" w:eastAsia="宋体" w:hAnsi="Times New Roman" w:cs="Times New Roman"/>
          <w:sz w:val="24"/>
          <w:szCs w:val="24"/>
        </w:rPr>
        <w:t>的准备工作以及备课流程，</w:t>
      </w:r>
      <w:r w:rsidR="00730BE1">
        <w:rPr>
          <w:rFonts w:ascii="Times New Roman" w:eastAsia="宋体" w:hAnsi="Times New Roman" w:cs="Times New Roman" w:hint="eastAsia"/>
          <w:sz w:val="24"/>
          <w:szCs w:val="24"/>
        </w:rPr>
        <w:t>包括设计</w:t>
      </w:r>
      <w:r w:rsidR="00C1578D">
        <w:rPr>
          <w:rFonts w:ascii="Times New Roman" w:eastAsia="宋体" w:hAnsi="Times New Roman" w:cs="Times New Roman"/>
          <w:sz w:val="24"/>
          <w:szCs w:val="24"/>
        </w:rPr>
        <w:t>方案、确定主备方案</w:t>
      </w:r>
      <w:r w:rsidR="00C1578D">
        <w:rPr>
          <w:rFonts w:ascii="Times New Roman" w:eastAsia="宋体" w:hAnsi="Times New Roman" w:cs="Times New Roman" w:hint="eastAsia"/>
          <w:sz w:val="24"/>
          <w:szCs w:val="24"/>
        </w:rPr>
        <w:t>等过程</w:t>
      </w:r>
      <w:r w:rsidR="00730BE1">
        <w:rPr>
          <w:rFonts w:ascii="Times New Roman" w:eastAsia="宋体" w:hAnsi="Times New Roman" w:cs="Times New Roman"/>
          <w:sz w:val="24"/>
          <w:szCs w:val="24"/>
        </w:rPr>
        <w:t>，</w:t>
      </w:r>
      <w:r w:rsidR="00C1578D">
        <w:rPr>
          <w:rFonts w:ascii="Times New Roman" w:eastAsia="宋体" w:hAnsi="Times New Roman" w:cs="Times New Roman" w:hint="eastAsia"/>
          <w:sz w:val="24"/>
          <w:szCs w:val="24"/>
        </w:rPr>
        <w:t>老师们</w:t>
      </w:r>
      <w:r w:rsidR="00C1578D">
        <w:rPr>
          <w:rFonts w:ascii="Times New Roman" w:eastAsia="宋体" w:hAnsi="Times New Roman" w:cs="Times New Roman"/>
          <w:sz w:val="24"/>
          <w:szCs w:val="24"/>
        </w:rPr>
        <w:t>与崔老师实时互动，激烈讨论这种备课方式，最后</w:t>
      </w:r>
      <w:r w:rsidR="00FE7A3D">
        <w:rPr>
          <w:rFonts w:ascii="Times New Roman" w:eastAsia="宋体" w:hAnsi="Times New Roman" w:cs="Times New Roman" w:hint="eastAsia"/>
          <w:sz w:val="24"/>
          <w:szCs w:val="24"/>
        </w:rPr>
        <w:t>各个</w:t>
      </w:r>
      <w:r w:rsidR="00FE7A3D">
        <w:rPr>
          <w:rFonts w:ascii="Times New Roman" w:eastAsia="宋体" w:hAnsi="Times New Roman" w:cs="Times New Roman"/>
          <w:sz w:val="24"/>
          <w:szCs w:val="24"/>
        </w:rPr>
        <w:t>小组通过</w:t>
      </w:r>
      <w:r w:rsidR="00FE7A3D">
        <w:rPr>
          <w:rFonts w:ascii="Times New Roman" w:eastAsia="宋体" w:hAnsi="Times New Roman" w:cs="Times New Roman" w:hint="eastAsia"/>
          <w:sz w:val="24"/>
          <w:szCs w:val="24"/>
        </w:rPr>
        <w:t>讨论</w:t>
      </w:r>
      <w:r w:rsidR="00FE7A3D">
        <w:rPr>
          <w:rFonts w:ascii="Times New Roman" w:eastAsia="宋体" w:hAnsi="Times New Roman" w:cs="Times New Roman"/>
          <w:sz w:val="24"/>
          <w:szCs w:val="24"/>
        </w:rPr>
        <w:t>选出</w:t>
      </w:r>
      <w:r w:rsidR="00FE7A3D">
        <w:rPr>
          <w:rFonts w:ascii="Times New Roman" w:eastAsia="宋体" w:hAnsi="Times New Roman" w:cs="Times New Roman" w:hint="eastAsia"/>
          <w:sz w:val="24"/>
          <w:szCs w:val="24"/>
        </w:rPr>
        <w:t>各</w:t>
      </w:r>
      <w:r w:rsidR="00730BE1">
        <w:rPr>
          <w:rFonts w:ascii="Times New Roman" w:eastAsia="宋体" w:hAnsi="Times New Roman" w:cs="Times New Roman"/>
          <w:sz w:val="24"/>
          <w:szCs w:val="24"/>
        </w:rPr>
        <w:t>组的</w:t>
      </w:r>
      <w:r w:rsidR="00730BE1">
        <w:rPr>
          <w:rFonts w:ascii="Times New Roman" w:eastAsia="宋体" w:hAnsi="Times New Roman" w:cs="Times New Roman" w:hint="eastAsia"/>
          <w:sz w:val="24"/>
          <w:szCs w:val="24"/>
        </w:rPr>
        <w:t>主备</w:t>
      </w:r>
      <w:r w:rsidR="00730BE1">
        <w:rPr>
          <w:rFonts w:ascii="Times New Roman" w:eastAsia="宋体" w:hAnsi="Times New Roman" w:cs="Times New Roman"/>
          <w:sz w:val="24"/>
          <w:szCs w:val="24"/>
        </w:rPr>
        <w:t>方案</w:t>
      </w:r>
      <w:r w:rsidR="00C1578D">
        <w:rPr>
          <w:rFonts w:ascii="Times New Roman" w:eastAsia="宋体" w:hAnsi="Times New Roman" w:cs="Times New Roman" w:hint="eastAsia"/>
          <w:sz w:val="24"/>
          <w:szCs w:val="24"/>
        </w:rPr>
        <w:t>为</w:t>
      </w:r>
      <w:r w:rsidR="00C1578D">
        <w:rPr>
          <w:rFonts w:ascii="Times New Roman" w:eastAsia="宋体" w:hAnsi="Times New Roman" w:cs="Times New Roman"/>
          <w:sz w:val="24"/>
          <w:szCs w:val="24"/>
        </w:rPr>
        <w:t>下午的学习做准备</w:t>
      </w:r>
      <w:r w:rsidR="00C1578D">
        <w:rPr>
          <w:rFonts w:ascii="Times New Roman" w:eastAsia="宋体" w:hAnsi="Times New Roman" w:cs="Times New Roman" w:hint="eastAsia"/>
          <w:sz w:val="24"/>
          <w:szCs w:val="24"/>
        </w:rPr>
        <w:t>。</w:t>
      </w:r>
    </w:p>
    <w:p w:rsidR="009C12A9" w:rsidRDefault="00C1578D" w:rsidP="009844EB">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月</w:t>
      </w:r>
      <w:r>
        <w:rPr>
          <w:rFonts w:ascii="Times New Roman" w:eastAsia="宋体" w:hAnsi="Times New Roman" w:cs="Times New Roman" w:hint="eastAsia"/>
          <w:sz w:val="24"/>
          <w:szCs w:val="24"/>
        </w:rPr>
        <w:t>1</w:t>
      </w:r>
      <w:r w:rsidR="0015112D">
        <w:rPr>
          <w:rFonts w:ascii="Times New Roman" w:eastAsia="宋体" w:hAnsi="Times New Roman" w:cs="Times New Roman"/>
          <w:sz w:val="24"/>
          <w:szCs w:val="24"/>
        </w:rPr>
        <w:t>9</w:t>
      </w:r>
      <w:r>
        <w:rPr>
          <w:rFonts w:ascii="Times New Roman" w:eastAsia="宋体" w:hAnsi="Times New Roman" w:cs="Times New Roman" w:hint="eastAsia"/>
          <w:sz w:val="24"/>
          <w:szCs w:val="24"/>
        </w:rPr>
        <w:t>日</w:t>
      </w:r>
      <w:r>
        <w:rPr>
          <w:rFonts w:ascii="Times New Roman" w:eastAsia="宋体" w:hAnsi="Times New Roman" w:cs="Times New Roman"/>
          <w:sz w:val="24"/>
          <w:szCs w:val="24"/>
        </w:rPr>
        <w:t>下午，课题组崔京菁博士</w:t>
      </w:r>
      <w:r>
        <w:rPr>
          <w:rFonts w:ascii="Times New Roman" w:eastAsia="宋体" w:hAnsi="Times New Roman" w:cs="Times New Roman" w:hint="eastAsia"/>
          <w:sz w:val="24"/>
          <w:szCs w:val="24"/>
        </w:rPr>
        <w:t>继续</w:t>
      </w:r>
      <w:r>
        <w:rPr>
          <w:rFonts w:ascii="Times New Roman" w:eastAsia="宋体" w:hAnsi="Times New Roman" w:cs="Times New Roman"/>
          <w:sz w:val="24"/>
          <w:szCs w:val="24"/>
        </w:rPr>
        <w:t>带领</w:t>
      </w:r>
      <w:r>
        <w:rPr>
          <w:rFonts w:ascii="Times New Roman" w:eastAsia="宋体" w:hAnsi="Times New Roman" w:cs="Times New Roman" w:hint="eastAsia"/>
          <w:sz w:val="24"/>
          <w:szCs w:val="24"/>
        </w:rPr>
        <w:t>老师们</w:t>
      </w:r>
      <w:r>
        <w:rPr>
          <w:rFonts w:ascii="Times New Roman" w:eastAsia="宋体" w:hAnsi="Times New Roman" w:cs="Times New Roman"/>
          <w:sz w:val="24"/>
          <w:szCs w:val="24"/>
        </w:rPr>
        <w:t>体验基于</w:t>
      </w:r>
      <w:r>
        <w:rPr>
          <w:rFonts w:ascii="Times New Roman" w:eastAsia="宋体" w:hAnsi="Times New Roman" w:cs="Times New Roman" w:hint="eastAsia"/>
          <w:sz w:val="24"/>
          <w:szCs w:val="24"/>
        </w:rPr>
        <w:t>学习元</w:t>
      </w:r>
      <w:r>
        <w:rPr>
          <w:rFonts w:ascii="Times New Roman" w:eastAsia="宋体" w:hAnsi="Times New Roman" w:cs="Times New Roman"/>
          <w:sz w:val="24"/>
          <w:szCs w:val="24"/>
        </w:rPr>
        <w:t>的网络</w:t>
      </w:r>
      <w:r>
        <w:rPr>
          <w:rFonts w:ascii="Times New Roman" w:eastAsia="宋体" w:hAnsi="Times New Roman" w:cs="Times New Roman" w:hint="eastAsia"/>
          <w:sz w:val="24"/>
          <w:szCs w:val="24"/>
        </w:rPr>
        <w:t>备课</w:t>
      </w:r>
      <w:r>
        <w:rPr>
          <w:rFonts w:ascii="Times New Roman" w:eastAsia="宋体" w:hAnsi="Times New Roman" w:cs="Times New Roman"/>
          <w:sz w:val="24"/>
          <w:szCs w:val="24"/>
        </w:rPr>
        <w:t>与</w:t>
      </w:r>
      <w:r>
        <w:rPr>
          <w:rFonts w:ascii="Times New Roman" w:eastAsia="宋体" w:hAnsi="Times New Roman" w:cs="Times New Roman" w:hint="eastAsia"/>
          <w:sz w:val="24"/>
          <w:szCs w:val="24"/>
        </w:rPr>
        <w:t>研讨</w:t>
      </w:r>
      <w:r>
        <w:rPr>
          <w:rFonts w:ascii="Times New Roman" w:eastAsia="宋体" w:hAnsi="Times New Roman" w:cs="Times New Roman"/>
          <w:sz w:val="24"/>
          <w:szCs w:val="24"/>
        </w:rPr>
        <w:t>。</w:t>
      </w:r>
      <w:r w:rsidR="003455D0">
        <w:rPr>
          <w:rFonts w:ascii="Times New Roman" w:eastAsia="宋体" w:hAnsi="Times New Roman" w:cs="Times New Roman" w:hint="eastAsia"/>
          <w:sz w:val="24"/>
          <w:szCs w:val="24"/>
        </w:rPr>
        <w:t>培训</w:t>
      </w:r>
      <w:r w:rsidR="003455D0">
        <w:rPr>
          <w:rFonts w:ascii="Times New Roman" w:eastAsia="宋体" w:hAnsi="Times New Roman" w:cs="Times New Roman"/>
          <w:sz w:val="24"/>
          <w:szCs w:val="24"/>
        </w:rPr>
        <w:t>一开始，崔老师为了让大家</w:t>
      </w:r>
      <w:r w:rsidR="003455D0">
        <w:rPr>
          <w:rFonts w:ascii="Times New Roman" w:eastAsia="宋体" w:hAnsi="Times New Roman" w:cs="Times New Roman" w:hint="eastAsia"/>
          <w:sz w:val="24"/>
          <w:szCs w:val="24"/>
        </w:rPr>
        <w:t>在正式上</w:t>
      </w:r>
      <w:r w:rsidR="003455D0">
        <w:rPr>
          <w:rFonts w:ascii="Times New Roman" w:eastAsia="宋体" w:hAnsi="Times New Roman" w:cs="Times New Roman"/>
          <w:sz w:val="24"/>
          <w:szCs w:val="24"/>
        </w:rPr>
        <w:t>课前集中注意力</w:t>
      </w:r>
      <w:r w:rsidR="003455D0">
        <w:rPr>
          <w:rFonts w:ascii="Times New Roman" w:eastAsia="宋体" w:hAnsi="Times New Roman" w:cs="Times New Roman" w:hint="eastAsia"/>
          <w:sz w:val="24"/>
          <w:szCs w:val="24"/>
        </w:rPr>
        <w:t>，</w:t>
      </w:r>
      <w:r w:rsidR="003455D0">
        <w:rPr>
          <w:rFonts w:ascii="Times New Roman" w:eastAsia="宋体" w:hAnsi="Times New Roman" w:cs="Times New Roman"/>
          <w:sz w:val="24"/>
          <w:szCs w:val="24"/>
        </w:rPr>
        <w:t>与大家一同体验了</w:t>
      </w:r>
      <w:r w:rsidR="003455D0">
        <w:rPr>
          <w:rFonts w:ascii="Times New Roman" w:eastAsia="宋体" w:hAnsi="Times New Roman" w:cs="Times New Roman" w:hint="eastAsia"/>
          <w:sz w:val="24"/>
          <w:szCs w:val="24"/>
        </w:rPr>
        <w:t>一次</w:t>
      </w:r>
      <w:r w:rsidR="003455D0">
        <w:rPr>
          <w:rFonts w:ascii="Times New Roman" w:eastAsia="宋体" w:hAnsi="Times New Roman" w:cs="Times New Roman"/>
          <w:sz w:val="24"/>
          <w:szCs w:val="24"/>
        </w:rPr>
        <w:t>心理旅程，老师们闭上眼睛，跟着音频，放松心情，集中注意力。</w:t>
      </w:r>
      <w:r w:rsidR="009844EB">
        <w:rPr>
          <w:rFonts w:ascii="Times New Roman" w:eastAsia="宋体" w:hAnsi="Times New Roman" w:cs="Times New Roman" w:hint="eastAsia"/>
          <w:sz w:val="24"/>
          <w:szCs w:val="24"/>
        </w:rPr>
        <w:t>调整好</w:t>
      </w:r>
      <w:r w:rsidR="009844EB">
        <w:rPr>
          <w:rFonts w:ascii="Times New Roman" w:eastAsia="宋体" w:hAnsi="Times New Roman" w:cs="Times New Roman"/>
          <w:sz w:val="24"/>
          <w:szCs w:val="24"/>
        </w:rPr>
        <w:t>学习状态以后，各组老师开始了一场热闹非凡的讨论，各抒己见，互帮互助，共同进步，众人拾柴火焰高，经过一下午的讨论学习，老师们完成了对各组教学设计的修改完善。</w:t>
      </w:r>
    </w:p>
    <w:p w:rsidR="009844EB" w:rsidRDefault="009844EB" w:rsidP="009844EB">
      <w:pPr>
        <w:spacing w:line="360" w:lineRule="auto"/>
        <w:ind w:firstLineChars="200" w:firstLine="480"/>
        <w:rPr>
          <w:rFonts w:ascii="Times New Roman" w:eastAsia="宋体" w:hAnsi="Times New Roman" w:cs="Times New Roman"/>
          <w:sz w:val="24"/>
          <w:szCs w:val="24"/>
        </w:rPr>
      </w:pPr>
    </w:p>
    <w:tbl>
      <w:tblPr>
        <w:tblW w:w="8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0"/>
        <w:gridCol w:w="4396"/>
      </w:tblGrid>
      <w:tr w:rsidR="004A47CE" w:rsidRPr="00D37E45" w:rsidTr="009844EB">
        <w:trPr>
          <w:trHeight w:val="3109"/>
        </w:trPr>
        <w:tc>
          <w:tcPr>
            <w:tcW w:w="4220" w:type="dxa"/>
            <w:tcBorders>
              <w:top w:val="single" w:sz="4" w:space="0" w:color="000000"/>
              <w:left w:val="single" w:sz="4" w:space="0" w:color="000000"/>
              <w:bottom w:val="single" w:sz="4" w:space="0" w:color="000000"/>
              <w:right w:val="single" w:sz="4" w:space="0" w:color="000000"/>
            </w:tcBorders>
            <w:vAlign w:val="center"/>
          </w:tcPr>
          <w:p w:rsidR="004A47CE" w:rsidRPr="00D37E45" w:rsidRDefault="006B7042" w:rsidP="00C6310C">
            <w:pPr>
              <w:jc w:val="center"/>
              <w:rPr>
                <w:rFonts w:ascii="Calibri" w:eastAsia="宋体" w:hAnsi="Calibri" w:cs="Times New Roman"/>
              </w:rPr>
            </w:pPr>
            <w:r>
              <w:rPr>
                <w:rFonts w:ascii="Calibri" w:eastAsia="宋体" w:hAnsi="Calibri" w:cs="Times New Roman"/>
                <w:noProof/>
                <w:sz w:val="24"/>
              </w:rPr>
              <w:drawing>
                <wp:inline distT="0" distB="0" distL="0" distR="0">
                  <wp:extent cx="2649600" cy="148878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andee\Desktop\培训照片\第二天\DSCN6211.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49600" cy="1488781"/>
                          </a:xfrm>
                          <a:prstGeom prst="rect">
                            <a:avLst/>
                          </a:prstGeom>
                          <a:noFill/>
                          <a:ln>
                            <a:noFill/>
                          </a:ln>
                        </pic:spPr>
                      </pic:pic>
                    </a:graphicData>
                  </a:graphic>
                </wp:inline>
              </w:drawing>
            </w:r>
          </w:p>
        </w:tc>
        <w:tc>
          <w:tcPr>
            <w:tcW w:w="4396" w:type="dxa"/>
            <w:tcBorders>
              <w:top w:val="single" w:sz="4" w:space="0" w:color="000000"/>
              <w:left w:val="single" w:sz="4" w:space="0" w:color="000000"/>
              <w:bottom w:val="single" w:sz="4" w:space="0" w:color="000000"/>
              <w:right w:val="single" w:sz="4" w:space="0" w:color="000000"/>
            </w:tcBorders>
            <w:vAlign w:val="center"/>
          </w:tcPr>
          <w:p w:rsidR="004A47CE" w:rsidRPr="00D37E45" w:rsidRDefault="00B14112" w:rsidP="00C6310C">
            <w:pPr>
              <w:jc w:val="center"/>
              <w:rPr>
                <w:rFonts w:ascii="Calibri" w:eastAsia="宋体" w:hAnsi="Calibri" w:cs="Times New Roman"/>
              </w:rPr>
            </w:pPr>
            <w:r>
              <w:rPr>
                <w:rFonts w:ascii="Calibri" w:eastAsia="宋体" w:hAnsi="Calibri" w:cs="Times New Roman"/>
                <w:b/>
                <w:noProof/>
                <w:sz w:val="24"/>
              </w:rPr>
              <w:drawing>
                <wp:inline distT="0" distB="0" distL="0" distR="0">
                  <wp:extent cx="2653985" cy="14912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andee\Desktop\培训照片\第二天\李洁老师在做学习元培训.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53985" cy="1491245"/>
                          </a:xfrm>
                          <a:prstGeom prst="rect">
                            <a:avLst/>
                          </a:prstGeom>
                          <a:noFill/>
                          <a:ln>
                            <a:noFill/>
                          </a:ln>
                        </pic:spPr>
                      </pic:pic>
                    </a:graphicData>
                  </a:graphic>
                </wp:inline>
              </w:drawing>
            </w:r>
          </w:p>
        </w:tc>
      </w:tr>
      <w:tr w:rsidR="004A47CE" w:rsidRPr="00D37E45" w:rsidTr="00C6310C">
        <w:tc>
          <w:tcPr>
            <w:tcW w:w="4220" w:type="dxa"/>
            <w:tcBorders>
              <w:top w:val="single" w:sz="4" w:space="0" w:color="000000"/>
              <w:left w:val="single" w:sz="4" w:space="0" w:color="000000"/>
              <w:bottom w:val="single" w:sz="4" w:space="0" w:color="000000"/>
              <w:right w:val="single" w:sz="4" w:space="0" w:color="000000"/>
            </w:tcBorders>
            <w:vAlign w:val="center"/>
            <w:hideMark/>
          </w:tcPr>
          <w:p w:rsidR="004A47CE" w:rsidRPr="00D37E45" w:rsidRDefault="009844EB" w:rsidP="00C6310C">
            <w:pPr>
              <w:jc w:val="center"/>
              <w:rPr>
                <w:rFonts w:ascii="Calibri" w:eastAsia="宋体" w:hAnsi="Calibri" w:cs="Times New Roman"/>
              </w:rPr>
            </w:pPr>
            <w:r>
              <w:rPr>
                <w:rFonts w:ascii="Calibri" w:eastAsia="宋体" w:hAnsi="Calibri" w:cs="Times New Roman" w:hint="eastAsia"/>
              </w:rPr>
              <w:t>郭晓珊老师</w:t>
            </w:r>
            <w:r>
              <w:rPr>
                <w:rFonts w:ascii="Calibri" w:eastAsia="宋体" w:hAnsi="Calibri" w:cs="Times New Roman"/>
              </w:rPr>
              <w:t>学习元培训</w:t>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4A47CE" w:rsidRPr="00D37E45" w:rsidRDefault="009844EB" w:rsidP="00C6310C">
            <w:pPr>
              <w:jc w:val="center"/>
              <w:rPr>
                <w:rFonts w:ascii="Calibri" w:eastAsia="宋体" w:hAnsi="Calibri" w:cs="Times New Roman"/>
              </w:rPr>
            </w:pPr>
            <w:r>
              <w:rPr>
                <w:rFonts w:ascii="Calibri" w:eastAsia="宋体" w:hAnsi="Calibri" w:cs="Times New Roman" w:hint="eastAsia"/>
              </w:rPr>
              <w:t>崔京菁</w:t>
            </w:r>
            <w:r>
              <w:rPr>
                <w:rFonts w:ascii="Calibri" w:eastAsia="宋体" w:hAnsi="Calibri" w:cs="Times New Roman"/>
              </w:rPr>
              <w:t>博士讲授协同备课</w:t>
            </w:r>
          </w:p>
        </w:tc>
      </w:tr>
      <w:tr w:rsidR="004A47CE" w:rsidRPr="00D37E45" w:rsidTr="009844EB">
        <w:trPr>
          <w:trHeight w:val="3214"/>
        </w:trPr>
        <w:tc>
          <w:tcPr>
            <w:tcW w:w="4220" w:type="dxa"/>
            <w:tcBorders>
              <w:top w:val="single" w:sz="4" w:space="0" w:color="000000"/>
              <w:left w:val="single" w:sz="4" w:space="0" w:color="000000"/>
              <w:bottom w:val="single" w:sz="4" w:space="0" w:color="000000"/>
              <w:right w:val="single" w:sz="4" w:space="0" w:color="000000"/>
            </w:tcBorders>
            <w:vAlign w:val="center"/>
            <w:hideMark/>
          </w:tcPr>
          <w:p w:rsidR="004A47CE" w:rsidRPr="00D37E45" w:rsidRDefault="00B14112" w:rsidP="00C6310C">
            <w:pPr>
              <w:jc w:val="center"/>
              <w:rPr>
                <w:rFonts w:ascii="Calibri" w:eastAsia="宋体" w:hAnsi="Calibri" w:cs="Times New Roman"/>
                <w:b/>
              </w:rPr>
            </w:pPr>
            <w:r>
              <w:rPr>
                <w:rFonts w:ascii="Calibri" w:eastAsia="宋体" w:hAnsi="Calibri" w:cs="Times New Roman"/>
                <w:noProof/>
                <w:sz w:val="24"/>
              </w:rPr>
              <w:drawing>
                <wp:inline distT="0" distB="0" distL="0" distR="0">
                  <wp:extent cx="2654400" cy="149147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dandee\Desktop\培训照片\第二天\DSCN6139.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54400" cy="1491478"/>
                          </a:xfrm>
                          <a:prstGeom prst="rect">
                            <a:avLst/>
                          </a:prstGeom>
                          <a:noFill/>
                          <a:ln>
                            <a:noFill/>
                          </a:ln>
                        </pic:spPr>
                      </pic:pic>
                    </a:graphicData>
                  </a:graphic>
                </wp:inline>
              </w:drawing>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4A47CE" w:rsidRPr="00D37E45" w:rsidRDefault="00B14112" w:rsidP="00C6310C">
            <w:pPr>
              <w:jc w:val="center"/>
              <w:rPr>
                <w:rFonts w:ascii="Calibri" w:eastAsia="宋体" w:hAnsi="Calibri" w:cs="Times New Roman"/>
                <w:b/>
              </w:rPr>
            </w:pPr>
            <w:r>
              <w:rPr>
                <w:rFonts w:ascii="Calibri" w:eastAsia="宋体" w:hAnsi="Calibri" w:cs="Times New Roman"/>
                <w:b/>
                <w:noProof/>
              </w:rPr>
              <w:drawing>
                <wp:inline distT="0" distB="0" distL="0" distR="0">
                  <wp:extent cx="2653985" cy="14912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andee\Desktop\培训照片\第二天\赵飞龙老师在做工具培训.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53985" cy="1491245"/>
                          </a:xfrm>
                          <a:prstGeom prst="rect">
                            <a:avLst/>
                          </a:prstGeom>
                          <a:noFill/>
                          <a:ln>
                            <a:noFill/>
                          </a:ln>
                        </pic:spPr>
                      </pic:pic>
                    </a:graphicData>
                  </a:graphic>
                </wp:inline>
              </w:drawing>
            </w:r>
          </w:p>
        </w:tc>
      </w:tr>
      <w:tr w:rsidR="004A47CE" w:rsidRPr="00D37E45" w:rsidTr="00C6310C">
        <w:tc>
          <w:tcPr>
            <w:tcW w:w="4220" w:type="dxa"/>
            <w:tcBorders>
              <w:top w:val="single" w:sz="4" w:space="0" w:color="000000"/>
              <w:left w:val="single" w:sz="4" w:space="0" w:color="000000"/>
              <w:bottom w:val="single" w:sz="4" w:space="0" w:color="000000"/>
              <w:right w:val="single" w:sz="4" w:space="0" w:color="000000"/>
            </w:tcBorders>
            <w:vAlign w:val="center"/>
            <w:hideMark/>
          </w:tcPr>
          <w:p w:rsidR="004A47CE" w:rsidRPr="00D37E45" w:rsidRDefault="009844EB" w:rsidP="00C6310C">
            <w:pPr>
              <w:jc w:val="center"/>
              <w:rPr>
                <w:rFonts w:ascii="Calibri" w:eastAsia="宋体" w:hAnsi="Calibri" w:cs="Times New Roman"/>
              </w:rPr>
            </w:pPr>
            <w:r>
              <w:rPr>
                <w:rFonts w:ascii="Calibri" w:eastAsia="宋体" w:hAnsi="Calibri" w:cs="Times New Roman" w:hint="eastAsia"/>
              </w:rPr>
              <w:t>老师们热烈</w:t>
            </w:r>
            <w:r>
              <w:rPr>
                <w:rFonts w:ascii="Calibri" w:eastAsia="宋体" w:hAnsi="Calibri" w:cs="Times New Roman"/>
              </w:rPr>
              <w:t>讨论</w:t>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4A47CE" w:rsidRPr="00D37E45" w:rsidRDefault="009844EB" w:rsidP="00C6310C">
            <w:pPr>
              <w:jc w:val="center"/>
              <w:rPr>
                <w:rFonts w:ascii="Calibri" w:eastAsia="宋体" w:hAnsi="Calibri" w:cs="Times New Roman"/>
                <w:b/>
              </w:rPr>
            </w:pPr>
            <w:r>
              <w:rPr>
                <w:rFonts w:ascii="Calibri" w:eastAsia="宋体" w:hAnsi="Calibri" w:cs="Times New Roman" w:hint="eastAsia"/>
              </w:rPr>
              <w:t>老师们认真</w:t>
            </w:r>
            <w:r>
              <w:rPr>
                <w:rFonts w:ascii="Calibri" w:eastAsia="宋体" w:hAnsi="Calibri" w:cs="Times New Roman"/>
              </w:rPr>
              <w:t>练习</w:t>
            </w:r>
          </w:p>
        </w:tc>
      </w:tr>
      <w:tr w:rsidR="00B14112" w:rsidRPr="00D37E45" w:rsidTr="009844EB">
        <w:trPr>
          <w:trHeight w:val="3208"/>
        </w:trPr>
        <w:tc>
          <w:tcPr>
            <w:tcW w:w="4220" w:type="dxa"/>
            <w:tcBorders>
              <w:top w:val="single" w:sz="4" w:space="0" w:color="000000"/>
              <w:left w:val="single" w:sz="4" w:space="0" w:color="000000"/>
              <w:bottom w:val="single" w:sz="4" w:space="0" w:color="000000"/>
              <w:right w:val="single" w:sz="4" w:space="0" w:color="000000"/>
            </w:tcBorders>
            <w:vAlign w:val="center"/>
          </w:tcPr>
          <w:p w:rsidR="00B14112" w:rsidRDefault="00B14112" w:rsidP="00C6310C">
            <w:pPr>
              <w:jc w:val="center"/>
              <w:rPr>
                <w:rFonts w:ascii="Calibri" w:eastAsia="宋体" w:hAnsi="Calibri" w:cs="Times New Roman"/>
              </w:rPr>
            </w:pPr>
            <w:r>
              <w:rPr>
                <w:rFonts w:ascii="Calibri" w:eastAsia="宋体" w:hAnsi="Calibri" w:cs="Times New Roman"/>
                <w:noProof/>
              </w:rPr>
              <w:lastRenderedPageBreak/>
              <w:drawing>
                <wp:inline distT="0" distB="0" distL="0" distR="0">
                  <wp:extent cx="2653985" cy="14912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dandee\Desktop\培训照片\第二天\老师们集中在一起研究讨论.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653985" cy="1491245"/>
                          </a:xfrm>
                          <a:prstGeom prst="rect">
                            <a:avLst/>
                          </a:prstGeom>
                          <a:noFill/>
                          <a:ln>
                            <a:noFill/>
                          </a:ln>
                        </pic:spPr>
                      </pic:pic>
                    </a:graphicData>
                  </a:graphic>
                </wp:inline>
              </w:drawing>
            </w:r>
          </w:p>
        </w:tc>
        <w:tc>
          <w:tcPr>
            <w:tcW w:w="4396" w:type="dxa"/>
            <w:tcBorders>
              <w:top w:val="single" w:sz="4" w:space="0" w:color="000000"/>
              <w:left w:val="single" w:sz="4" w:space="0" w:color="000000"/>
              <w:bottom w:val="single" w:sz="4" w:space="0" w:color="000000"/>
              <w:right w:val="single" w:sz="4" w:space="0" w:color="000000"/>
            </w:tcBorders>
            <w:vAlign w:val="center"/>
          </w:tcPr>
          <w:p w:rsidR="00B14112" w:rsidRDefault="00B14112" w:rsidP="00C6310C">
            <w:pPr>
              <w:jc w:val="center"/>
              <w:rPr>
                <w:rFonts w:ascii="Calibri" w:eastAsia="宋体" w:hAnsi="Calibri" w:cs="Times New Roman"/>
              </w:rPr>
            </w:pPr>
            <w:r>
              <w:rPr>
                <w:rFonts w:ascii="Calibri" w:eastAsia="宋体" w:hAnsi="Calibri" w:cs="Times New Roman"/>
                <w:noProof/>
              </w:rPr>
              <w:drawing>
                <wp:inline distT="0" distB="0" distL="0" distR="0">
                  <wp:extent cx="2653985" cy="149124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dandee\Desktop\培训照片\第二天\助教在帮老师们解决问题.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53985" cy="1491245"/>
                          </a:xfrm>
                          <a:prstGeom prst="rect">
                            <a:avLst/>
                          </a:prstGeom>
                          <a:noFill/>
                          <a:ln>
                            <a:noFill/>
                          </a:ln>
                        </pic:spPr>
                      </pic:pic>
                    </a:graphicData>
                  </a:graphic>
                </wp:inline>
              </w:drawing>
            </w:r>
          </w:p>
        </w:tc>
      </w:tr>
      <w:tr w:rsidR="00B14112" w:rsidRPr="00D37E45" w:rsidTr="00C6310C">
        <w:tc>
          <w:tcPr>
            <w:tcW w:w="4220" w:type="dxa"/>
            <w:tcBorders>
              <w:top w:val="single" w:sz="4" w:space="0" w:color="000000"/>
              <w:left w:val="single" w:sz="4" w:space="0" w:color="000000"/>
              <w:bottom w:val="single" w:sz="4" w:space="0" w:color="000000"/>
              <w:right w:val="single" w:sz="4" w:space="0" w:color="000000"/>
            </w:tcBorders>
            <w:vAlign w:val="center"/>
          </w:tcPr>
          <w:p w:rsidR="00B14112" w:rsidRDefault="009844EB" w:rsidP="00C6310C">
            <w:pPr>
              <w:jc w:val="center"/>
              <w:rPr>
                <w:rFonts w:ascii="Calibri" w:eastAsia="宋体" w:hAnsi="Calibri" w:cs="Times New Roman"/>
              </w:rPr>
            </w:pPr>
            <w:r>
              <w:rPr>
                <w:rFonts w:ascii="Calibri" w:eastAsia="宋体" w:hAnsi="Calibri" w:cs="Times New Roman" w:hint="eastAsia"/>
              </w:rPr>
              <w:t>体验</w:t>
            </w:r>
            <w:r>
              <w:rPr>
                <w:rFonts w:ascii="Calibri" w:eastAsia="宋体" w:hAnsi="Calibri" w:cs="Times New Roman"/>
              </w:rPr>
              <w:t>潜意识</w:t>
            </w:r>
          </w:p>
        </w:tc>
        <w:tc>
          <w:tcPr>
            <w:tcW w:w="4396" w:type="dxa"/>
            <w:tcBorders>
              <w:top w:val="single" w:sz="4" w:space="0" w:color="000000"/>
              <w:left w:val="single" w:sz="4" w:space="0" w:color="000000"/>
              <w:bottom w:val="single" w:sz="4" w:space="0" w:color="000000"/>
              <w:right w:val="single" w:sz="4" w:space="0" w:color="000000"/>
            </w:tcBorders>
            <w:vAlign w:val="center"/>
          </w:tcPr>
          <w:p w:rsidR="00B14112" w:rsidRDefault="00B14112" w:rsidP="00C6310C">
            <w:pPr>
              <w:jc w:val="center"/>
              <w:rPr>
                <w:rFonts w:ascii="Calibri" w:eastAsia="宋体" w:hAnsi="Calibri" w:cs="Times New Roman"/>
              </w:rPr>
            </w:pPr>
            <w:r>
              <w:rPr>
                <w:rFonts w:ascii="Calibri" w:eastAsia="宋体" w:hAnsi="Calibri" w:cs="Times New Roman" w:hint="eastAsia"/>
              </w:rPr>
              <w:t>助教帮助解决问题</w:t>
            </w:r>
          </w:p>
        </w:tc>
      </w:tr>
    </w:tbl>
    <w:p w:rsidR="004A47CE" w:rsidRDefault="004A47CE" w:rsidP="00FA407F">
      <w:pPr>
        <w:spacing w:line="360" w:lineRule="auto"/>
        <w:ind w:firstLineChars="200" w:firstLine="480"/>
        <w:rPr>
          <w:rFonts w:ascii="Times New Roman" w:eastAsia="宋体" w:hAnsi="Times New Roman" w:cs="Times New Roman"/>
          <w:sz w:val="24"/>
          <w:szCs w:val="24"/>
        </w:rPr>
      </w:pPr>
    </w:p>
    <w:p w:rsidR="005A29D6" w:rsidRPr="005A29D6" w:rsidRDefault="002144B3" w:rsidP="005A29D6">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月</w:t>
      </w:r>
      <w:r w:rsidR="0015112D">
        <w:rPr>
          <w:rFonts w:ascii="Times New Roman" w:eastAsia="宋体" w:hAnsi="Times New Roman" w:cs="Times New Roman" w:hint="eastAsia"/>
          <w:sz w:val="24"/>
          <w:szCs w:val="24"/>
        </w:rPr>
        <w:t>20</w:t>
      </w:r>
      <w:r>
        <w:rPr>
          <w:rFonts w:ascii="Times New Roman" w:eastAsia="宋体" w:hAnsi="Times New Roman" w:cs="Times New Roman" w:hint="eastAsia"/>
          <w:sz w:val="24"/>
          <w:szCs w:val="24"/>
        </w:rPr>
        <w:t>日</w:t>
      </w:r>
      <w:r w:rsidR="00C63F61">
        <w:rPr>
          <w:rFonts w:ascii="Times New Roman" w:eastAsia="宋体" w:hAnsi="Times New Roman" w:cs="Times New Roman" w:hint="eastAsia"/>
          <w:sz w:val="24"/>
          <w:szCs w:val="24"/>
        </w:rPr>
        <w:t>上午</w:t>
      </w:r>
      <w:r>
        <w:rPr>
          <w:rFonts w:ascii="Times New Roman" w:eastAsia="宋体" w:hAnsi="Times New Roman" w:cs="Times New Roman" w:hint="eastAsia"/>
          <w:sz w:val="24"/>
          <w:szCs w:val="24"/>
        </w:rPr>
        <w:t>，</w:t>
      </w:r>
      <w:r w:rsidR="009844EB">
        <w:rPr>
          <w:rFonts w:ascii="Times New Roman" w:eastAsia="宋体" w:hAnsi="Times New Roman" w:cs="Times New Roman" w:hint="eastAsia"/>
          <w:sz w:val="24"/>
          <w:szCs w:val="24"/>
        </w:rPr>
        <w:t>总课题组余胜泉教授为大家作了“跨域式项目中高年级英语教学要点”的专题培训。为了让大家对跨域式课</w:t>
      </w:r>
      <w:r w:rsidR="00A03AD1">
        <w:rPr>
          <w:rFonts w:ascii="Times New Roman" w:eastAsia="宋体" w:hAnsi="Times New Roman" w:cs="Times New Roman" w:hint="eastAsia"/>
          <w:sz w:val="24"/>
          <w:szCs w:val="24"/>
        </w:rPr>
        <w:t>题的核心思想、目标、手段有更深刻的认识，余胜泉教授首先讲解了跨越</w:t>
      </w:r>
      <w:r w:rsidR="009844EB">
        <w:rPr>
          <w:rFonts w:ascii="Times New Roman" w:eastAsia="宋体" w:hAnsi="Times New Roman" w:cs="Times New Roman" w:hint="eastAsia"/>
          <w:sz w:val="24"/>
          <w:szCs w:val="24"/>
        </w:rPr>
        <w:t>式项目</w:t>
      </w:r>
      <w:r w:rsidR="00C534F4">
        <w:rPr>
          <w:rFonts w:ascii="Times New Roman" w:eastAsia="宋体" w:hAnsi="Times New Roman" w:cs="Times New Roman" w:hint="eastAsia"/>
          <w:sz w:val="24"/>
          <w:szCs w:val="24"/>
        </w:rPr>
        <w:t>的</w:t>
      </w:r>
      <w:r w:rsidR="00C534F4">
        <w:rPr>
          <w:rFonts w:ascii="Times New Roman" w:eastAsia="宋体" w:hAnsi="Times New Roman" w:cs="Times New Roman"/>
          <w:sz w:val="24"/>
          <w:szCs w:val="24"/>
        </w:rPr>
        <w:t>核心追求与核心理念，</w:t>
      </w:r>
      <w:r w:rsidR="00C534F4">
        <w:rPr>
          <w:rFonts w:ascii="Times New Roman" w:eastAsia="宋体" w:hAnsi="Times New Roman" w:cs="Times New Roman" w:hint="eastAsia"/>
          <w:sz w:val="24"/>
          <w:szCs w:val="24"/>
        </w:rPr>
        <w:t>强调主导</w:t>
      </w:r>
      <w:r w:rsidR="00C534F4">
        <w:rPr>
          <w:rFonts w:ascii="Times New Roman" w:eastAsia="宋体" w:hAnsi="Times New Roman" w:cs="Times New Roman"/>
          <w:sz w:val="24"/>
          <w:szCs w:val="24"/>
        </w:rPr>
        <w:t>主体</w:t>
      </w:r>
      <w:r w:rsidR="00C534F4">
        <w:rPr>
          <w:rFonts w:ascii="Times New Roman" w:eastAsia="宋体" w:hAnsi="Times New Roman" w:cs="Times New Roman" w:hint="eastAsia"/>
          <w:sz w:val="24"/>
          <w:szCs w:val="24"/>
        </w:rPr>
        <w:t>教学</w:t>
      </w:r>
      <w:r w:rsidR="00C534F4">
        <w:rPr>
          <w:rFonts w:ascii="Times New Roman" w:eastAsia="宋体" w:hAnsi="Times New Roman" w:cs="Times New Roman"/>
          <w:sz w:val="24"/>
          <w:szCs w:val="24"/>
        </w:rPr>
        <w:t>模式</w:t>
      </w:r>
      <w:r w:rsidR="00C534F4">
        <w:rPr>
          <w:rFonts w:ascii="Times New Roman" w:eastAsia="宋体" w:hAnsi="Times New Roman" w:cs="Times New Roman" w:hint="eastAsia"/>
          <w:sz w:val="24"/>
          <w:szCs w:val="24"/>
        </w:rPr>
        <w:t>，</w:t>
      </w:r>
      <w:r w:rsidR="00C534F4">
        <w:rPr>
          <w:rFonts w:ascii="Times New Roman" w:eastAsia="宋体" w:hAnsi="Times New Roman" w:cs="Times New Roman"/>
          <w:sz w:val="24"/>
          <w:szCs w:val="24"/>
        </w:rPr>
        <w:t>以语言运用</w:t>
      </w:r>
      <w:r w:rsidR="00C534F4">
        <w:rPr>
          <w:rFonts w:ascii="Times New Roman" w:eastAsia="宋体" w:hAnsi="Times New Roman" w:cs="Times New Roman" w:hint="eastAsia"/>
          <w:sz w:val="24"/>
          <w:szCs w:val="24"/>
        </w:rPr>
        <w:t>为</w:t>
      </w:r>
      <w:r w:rsidR="00C534F4">
        <w:rPr>
          <w:rFonts w:ascii="Times New Roman" w:eastAsia="宋体" w:hAnsi="Times New Roman" w:cs="Times New Roman"/>
          <w:sz w:val="24"/>
          <w:szCs w:val="24"/>
        </w:rPr>
        <w:t>中心</w:t>
      </w:r>
      <w:r w:rsidR="00C534F4">
        <w:rPr>
          <w:rFonts w:ascii="Times New Roman" w:eastAsia="宋体" w:hAnsi="Times New Roman" w:cs="Times New Roman" w:hint="eastAsia"/>
          <w:sz w:val="24"/>
          <w:szCs w:val="24"/>
        </w:rPr>
        <w:t>，</w:t>
      </w:r>
      <w:r w:rsidR="00C534F4">
        <w:rPr>
          <w:rFonts w:ascii="Times New Roman" w:eastAsia="宋体" w:hAnsi="Times New Roman" w:cs="Times New Roman"/>
          <w:sz w:val="24"/>
          <w:szCs w:val="24"/>
        </w:rPr>
        <w:t>信息技术与课程整合</w:t>
      </w:r>
      <w:r w:rsidR="00C534F4">
        <w:rPr>
          <w:rFonts w:ascii="Times New Roman" w:eastAsia="宋体" w:hAnsi="Times New Roman" w:cs="Times New Roman" w:hint="eastAsia"/>
          <w:sz w:val="24"/>
          <w:szCs w:val="24"/>
        </w:rPr>
        <w:t>，</w:t>
      </w:r>
      <w:r w:rsidR="00C534F4">
        <w:rPr>
          <w:rFonts w:ascii="Times New Roman" w:eastAsia="宋体" w:hAnsi="Times New Roman" w:cs="Times New Roman"/>
          <w:sz w:val="24"/>
          <w:szCs w:val="24"/>
        </w:rPr>
        <w:t>强调广度</w:t>
      </w:r>
      <w:r w:rsidR="00C534F4">
        <w:rPr>
          <w:rFonts w:ascii="Times New Roman" w:eastAsia="宋体" w:hAnsi="Times New Roman" w:cs="Times New Roman" w:hint="eastAsia"/>
          <w:sz w:val="24"/>
          <w:szCs w:val="24"/>
        </w:rPr>
        <w:t>、</w:t>
      </w:r>
      <w:r w:rsidR="00C534F4">
        <w:rPr>
          <w:rFonts w:ascii="Times New Roman" w:eastAsia="宋体" w:hAnsi="Times New Roman" w:cs="Times New Roman"/>
          <w:sz w:val="24"/>
          <w:szCs w:val="24"/>
        </w:rPr>
        <w:t>参与度与深度，提高课堂效果，最终实现全面发展的素质教育。</w:t>
      </w:r>
      <w:r w:rsidR="00C534F4">
        <w:rPr>
          <w:rFonts w:ascii="Times New Roman" w:eastAsia="宋体" w:hAnsi="Times New Roman" w:cs="Times New Roman" w:hint="eastAsia"/>
          <w:sz w:val="24"/>
          <w:szCs w:val="24"/>
        </w:rPr>
        <w:t>接着</w:t>
      </w:r>
      <w:r w:rsidR="0073596A">
        <w:rPr>
          <w:rFonts w:ascii="Times New Roman" w:eastAsia="宋体" w:hAnsi="Times New Roman" w:cs="Times New Roman" w:hint="eastAsia"/>
          <w:sz w:val="24"/>
          <w:szCs w:val="24"/>
        </w:rPr>
        <w:t>余老师</w:t>
      </w:r>
      <w:r w:rsidR="0073596A">
        <w:rPr>
          <w:rFonts w:ascii="Times New Roman" w:eastAsia="宋体" w:hAnsi="Times New Roman" w:cs="Times New Roman"/>
          <w:sz w:val="24"/>
          <w:szCs w:val="24"/>
        </w:rPr>
        <w:t>为大家讲解</w:t>
      </w:r>
      <w:r w:rsidR="00C534F4">
        <w:rPr>
          <w:rFonts w:ascii="Times New Roman" w:eastAsia="宋体" w:hAnsi="Times New Roman" w:cs="Times New Roman" w:hint="eastAsia"/>
          <w:sz w:val="24"/>
          <w:szCs w:val="24"/>
        </w:rPr>
        <w:t>中高</w:t>
      </w:r>
      <w:r w:rsidR="00C534F4">
        <w:rPr>
          <w:rFonts w:ascii="Times New Roman" w:eastAsia="宋体" w:hAnsi="Times New Roman" w:cs="Times New Roman"/>
          <w:sz w:val="24"/>
          <w:szCs w:val="24"/>
        </w:rPr>
        <w:t>年段英语教学的</w:t>
      </w:r>
      <w:r w:rsidR="00C534F4">
        <w:rPr>
          <w:rFonts w:ascii="Times New Roman" w:eastAsia="宋体" w:hAnsi="Times New Roman" w:cs="Times New Roman" w:hint="eastAsia"/>
          <w:sz w:val="24"/>
          <w:szCs w:val="24"/>
        </w:rPr>
        <w:t>理念</w:t>
      </w:r>
      <w:r w:rsidR="00C534F4">
        <w:rPr>
          <w:rFonts w:ascii="Times New Roman" w:eastAsia="宋体" w:hAnsi="Times New Roman" w:cs="Times New Roman"/>
          <w:sz w:val="24"/>
          <w:szCs w:val="24"/>
        </w:rPr>
        <w:t>，</w:t>
      </w:r>
      <w:r w:rsidR="00C534F4">
        <w:rPr>
          <w:rFonts w:ascii="Times New Roman" w:eastAsia="宋体" w:hAnsi="Times New Roman" w:cs="Times New Roman" w:hint="eastAsia"/>
          <w:sz w:val="24"/>
          <w:szCs w:val="24"/>
        </w:rPr>
        <w:t>首先</w:t>
      </w:r>
      <w:r w:rsidR="0073596A">
        <w:rPr>
          <w:rFonts w:ascii="Times New Roman" w:eastAsia="宋体" w:hAnsi="Times New Roman" w:cs="Times New Roman" w:hint="eastAsia"/>
          <w:sz w:val="24"/>
          <w:szCs w:val="24"/>
        </w:rPr>
        <w:t>通过</w:t>
      </w:r>
      <w:r w:rsidR="0073596A">
        <w:rPr>
          <w:rFonts w:ascii="Times New Roman" w:eastAsia="宋体" w:hAnsi="Times New Roman" w:cs="Times New Roman"/>
          <w:sz w:val="24"/>
          <w:szCs w:val="24"/>
        </w:rPr>
        <w:t>多个有趣的例子与实验为大家讲解</w:t>
      </w:r>
      <w:r w:rsidR="00C534F4">
        <w:rPr>
          <w:rFonts w:ascii="Times New Roman" w:eastAsia="宋体" w:hAnsi="Times New Roman" w:cs="Times New Roman"/>
          <w:sz w:val="24"/>
          <w:szCs w:val="24"/>
        </w:rPr>
        <w:t>了脑发育的关键期与教育的适时性</w:t>
      </w:r>
      <w:r w:rsidR="0073596A">
        <w:rPr>
          <w:rFonts w:ascii="Times New Roman" w:eastAsia="宋体" w:hAnsi="Times New Roman" w:cs="Times New Roman" w:hint="eastAsia"/>
          <w:sz w:val="24"/>
          <w:szCs w:val="24"/>
        </w:rPr>
        <w:t>的相关理论</w:t>
      </w:r>
      <w:r w:rsidR="00C534F4">
        <w:rPr>
          <w:rFonts w:ascii="Times New Roman" w:eastAsia="宋体" w:hAnsi="Times New Roman" w:cs="Times New Roman"/>
          <w:sz w:val="24"/>
          <w:szCs w:val="24"/>
        </w:rPr>
        <w:t>，</w:t>
      </w:r>
      <w:r w:rsidR="00990C61">
        <w:rPr>
          <w:rFonts w:ascii="Times New Roman" w:eastAsia="宋体" w:hAnsi="Times New Roman" w:cs="Times New Roman" w:hint="eastAsia"/>
          <w:sz w:val="24"/>
          <w:szCs w:val="24"/>
        </w:rPr>
        <w:t>强调</w:t>
      </w:r>
      <w:r w:rsidR="00990C61">
        <w:rPr>
          <w:rFonts w:ascii="Times New Roman" w:eastAsia="宋体" w:hAnsi="Times New Roman" w:cs="Times New Roman"/>
          <w:sz w:val="24"/>
          <w:szCs w:val="24"/>
        </w:rPr>
        <w:t>了</w:t>
      </w:r>
      <w:r w:rsidR="00990C61">
        <w:rPr>
          <w:rFonts w:ascii="Times New Roman" w:eastAsia="宋体" w:hAnsi="Times New Roman" w:cs="Times New Roman" w:hint="eastAsia"/>
          <w:sz w:val="24"/>
          <w:szCs w:val="24"/>
        </w:rPr>
        <w:t>“语言</w:t>
      </w:r>
      <w:r w:rsidR="00990C61">
        <w:rPr>
          <w:rFonts w:ascii="Times New Roman" w:eastAsia="宋体" w:hAnsi="Times New Roman" w:cs="Times New Roman"/>
          <w:sz w:val="24"/>
          <w:szCs w:val="24"/>
        </w:rPr>
        <w:t>运用为</w:t>
      </w:r>
      <w:r w:rsidR="00990C61">
        <w:rPr>
          <w:rFonts w:ascii="Times New Roman" w:eastAsia="宋体" w:hAnsi="Times New Roman" w:cs="Times New Roman" w:hint="eastAsia"/>
          <w:sz w:val="24"/>
          <w:szCs w:val="24"/>
        </w:rPr>
        <w:t>中心</w:t>
      </w:r>
      <w:r w:rsidR="00990C61">
        <w:rPr>
          <w:rFonts w:ascii="Times New Roman" w:eastAsia="宋体" w:hAnsi="Times New Roman" w:cs="Times New Roman"/>
          <w:sz w:val="24"/>
          <w:szCs w:val="24"/>
        </w:rPr>
        <w:t>的教学观</w:t>
      </w:r>
      <w:r w:rsidR="00990C61">
        <w:rPr>
          <w:rFonts w:ascii="Times New Roman" w:eastAsia="宋体" w:hAnsi="Times New Roman" w:cs="Times New Roman" w:hint="eastAsia"/>
          <w:sz w:val="24"/>
          <w:szCs w:val="24"/>
        </w:rPr>
        <w:t>”</w:t>
      </w:r>
      <w:r w:rsidR="00990C61">
        <w:rPr>
          <w:rFonts w:ascii="Times New Roman" w:eastAsia="宋体" w:hAnsi="Times New Roman" w:cs="Times New Roman"/>
          <w:sz w:val="24"/>
          <w:szCs w:val="24"/>
        </w:rPr>
        <w:t>，即</w:t>
      </w:r>
      <w:r w:rsidR="007360DF">
        <w:rPr>
          <w:rFonts w:ascii="Times New Roman" w:eastAsia="宋体" w:hAnsi="Times New Roman" w:cs="Times New Roman" w:hint="eastAsia"/>
          <w:sz w:val="24"/>
          <w:szCs w:val="24"/>
        </w:rPr>
        <w:t>语言</w:t>
      </w:r>
      <w:r w:rsidR="007360DF">
        <w:rPr>
          <w:rFonts w:ascii="Times New Roman" w:eastAsia="宋体" w:hAnsi="Times New Roman" w:cs="Times New Roman"/>
          <w:sz w:val="24"/>
          <w:szCs w:val="24"/>
        </w:rPr>
        <w:t>运用不仅是学习外语</w:t>
      </w:r>
      <w:r w:rsidR="007360DF">
        <w:rPr>
          <w:rFonts w:ascii="Times New Roman" w:eastAsia="宋体" w:hAnsi="Times New Roman" w:cs="Times New Roman" w:hint="eastAsia"/>
          <w:sz w:val="24"/>
          <w:szCs w:val="24"/>
        </w:rPr>
        <w:t>的</w:t>
      </w:r>
      <w:r w:rsidR="00965AF3">
        <w:rPr>
          <w:rFonts w:ascii="Times New Roman" w:eastAsia="宋体" w:hAnsi="Times New Roman" w:cs="Times New Roman"/>
          <w:sz w:val="24"/>
          <w:szCs w:val="24"/>
        </w:rPr>
        <w:t>目标也是外语学习的手段</w:t>
      </w:r>
      <w:r w:rsidR="00965AF3">
        <w:rPr>
          <w:rFonts w:ascii="Times New Roman" w:eastAsia="宋体" w:hAnsi="Times New Roman" w:cs="Times New Roman" w:hint="eastAsia"/>
          <w:sz w:val="24"/>
          <w:szCs w:val="24"/>
        </w:rPr>
        <w:t>。接下来，围绕英语中高年级的教学要点——促进多种形式的交际，从核心概念、理论基础、利用信息技术营造丰富的听说环境，倡导学生听说的多种方式等方面，深入浅出的为大家讲解了为什么小学英语教学过程中要强调“言语交际”；</w:t>
      </w:r>
      <w:r w:rsidR="00E36C8A">
        <w:rPr>
          <w:rFonts w:ascii="Times New Roman" w:eastAsia="宋体" w:hAnsi="Times New Roman" w:cs="Times New Roman" w:hint="eastAsia"/>
          <w:sz w:val="24"/>
          <w:szCs w:val="24"/>
        </w:rPr>
        <w:t>最后强调</w:t>
      </w:r>
      <w:r w:rsidR="00E36C8A">
        <w:rPr>
          <w:rFonts w:ascii="Times New Roman" w:eastAsia="宋体" w:hAnsi="Times New Roman" w:cs="Times New Roman"/>
          <w:sz w:val="24"/>
          <w:szCs w:val="24"/>
        </w:rPr>
        <w:t>了运用</w:t>
      </w:r>
      <w:r w:rsidR="00E36C8A">
        <w:rPr>
          <w:rFonts w:ascii="Times New Roman" w:eastAsia="宋体" w:hAnsi="Times New Roman" w:cs="Times New Roman" w:hint="eastAsia"/>
          <w:sz w:val="24"/>
          <w:szCs w:val="24"/>
        </w:rPr>
        <w:t>新的</w:t>
      </w:r>
      <w:r w:rsidR="00E36C8A">
        <w:rPr>
          <w:rFonts w:ascii="Times New Roman" w:eastAsia="宋体" w:hAnsi="Times New Roman" w:cs="Times New Roman"/>
          <w:sz w:val="24"/>
          <w:szCs w:val="24"/>
        </w:rPr>
        <w:t>技术，营造英语沉浸的学习环境</w:t>
      </w:r>
      <w:r w:rsidR="00E36C8A">
        <w:rPr>
          <w:rFonts w:ascii="Times New Roman" w:eastAsia="宋体" w:hAnsi="Times New Roman" w:cs="Times New Roman" w:hint="eastAsia"/>
          <w:sz w:val="24"/>
          <w:szCs w:val="24"/>
        </w:rPr>
        <w:t>，</w:t>
      </w:r>
      <w:r w:rsidR="009844EB" w:rsidRPr="007B48E0">
        <w:rPr>
          <w:rFonts w:ascii="Times New Roman" w:eastAsia="宋体" w:hAnsi="Times New Roman" w:cs="Times New Roman" w:hint="eastAsia"/>
          <w:sz w:val="24"/>
          <w:szCs w:val="24"/>
        </w:rPr>
        <w:t>探索</w:t>
      </w:r>
      <w:r w:rsidR="009844EB">
        <w:rPr>
          <w:rFonts w:ascii="Times New Roman" w:eastAsia="宋体" w:hAnsi="Times New Roman" w:cs="Times New Roman" w:hint="eastAsia"/>
          <w:sz w:val="24"/>
          <w:szCs w:val="24"/>
        </w:rPr>
        <w:t>“</w:t>
      </w:r>
      <w:r w:rsidR="009844EB" w:rsidRPr="007B48E0">
        <w:rPr>
          <w:rFonts w:ascii="Times New Roman" w:eastAsia="宋体" w:hAnsi="Times New Roman" w:cs="Times New Roman" w:hint="eastAsia"/>
          <w:sz w:val="24"/>
          <w:szCs w:val="24"/>
        </w:rPr>
        <w:t>自然教学法</w:t>
      </w:r>
      <w:r w:rsidR="009844EB">
        <w:rPr>
          <w:rFonts w:ascii="Times New Roman" w:eastAsia="宋体" w:hAnsi="Times New Roman" w:cs="Times New Roman" w:hint="eastAsia"/>
          <w:sz w:val="24"/>
          <w:szCs w:val="24"/>
        </w:rPr>
        <w:t>”。</w:t>
      </w:r>
    </w:p>
    <w:p w:rsidR="009844EB" w:rsidRDefault="009844EB" w:rsidP="0099257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月</w:t>
      </w:r>
      <w:r w:rsidR="0015112D">
        <w:rPr>
          <w:rFonts w:ascii="Times New Roman" w:eastAsia="宋体" w:hAnsi="Times New Roman" w:cs="Times New Roman" w:hint="eastAsia"/>
          <w:sz w:val="24"/>
          <w:szCs w:val="24"/>
        </w:rPr>
        <w:t>20</w:t>
      </w:r>
      <w:r>
        <w:rPr>
          <w:rFonts w:ascii="Times New Roman" w:eastAsia="宋体" w:hAnsi="Times New Roman" w:cs="Times New Roman" w:hint="eastAsia"/>
          <w:sz w:val="24"/>
          <w:szCs w:val="24"/>
        </w:rPr>
        <w:t>日下午，课题组</w:t>
      </w:r>
      <w:r w:rsidR="005A29D6">
        <w:rPr>
          <w:rFonts w:ascii="Times New Roman" w:eastAsia="宋体" w:hAnsi="Times New Roman" w:cs="Times New Roman" w:hint="eastAsia"/>
          <w:sz w:val="24"/>
          <w:szCs w:val="24"/>
        </w:rPr>
        <w:t>谢敏漪</w:t>
      </w:r>
      <w:r>
        <w:rPr>
          <w:rFonts w:ascii="Times New Roman" w:eastAsia="宋体" w:hAnsi="Times New Roman" w:cs="Times New Roman" w:hint="eastAsia"/>
          <w:sz w:val="24"/>
          <w:szCs w:val="24"/>
        </w:rPr>
        <w:t>老师首先</w:t>
      </w:r>
      <w:r w:rsidR="005A29D6">
        <w:rPr>
          <w:rFonts w:ascii="Times New Roman" w:eastAsia="宋体" w:hAnsi="Times New Roman" w:cs="Times New Roman" w:hint="eastAsia"/>
          <w:sz w:val="24"/>
          <w:szCs w:val="24"/>
        </w:rPr>
        <w:t>针对英语资源形式丰富多样，教师们寻找相关资源存在困难的现实问题，为</w:t>
      </w:r>
      <w:r w:rsidR="00D02049">
        <w:rPr>
          <w:rFonts w:ascii="Times New Roman" w:eastAsia="宋体" w:hAnsi="Times New Roman" w:cs="Times New Roman" w:hint="eastAsia"/>
          <w:sz w:val="24"/>
          <w:szCs w:val="24"/>
        </w:rPr>
        <w:t>英语骨干教师</w:t>
      </w:r>
      <w:r w:rsidR="005A29D6">
        <w:rPr>
          <w:rFonts w:ascii="Times New Roman" w:eastAsia="宋体" w:hAnsi="Times New Roman" w:cs="Times New Roman" w:hint="eastAsia"/>
          <w:sz w:val="24"/>
          <w:szCs w:val="24"/>
        </w:rPr>
        <w:t>进行了英语学科资源检索培训，</w:t>
      </w:r>
      <w:r w:rsidR="0010406B">
        <w:rPr>
          <w:rFonts w:ascii="Times New Roman" w:eastAsia="宋体" w:hAnsi="Times New Roman" w:cs="Times New Roman" w:hint="eastAsia"/>
          <w:sz w:val="24"/>
          <w:szCs w:val="24"/>
        </w:rPr>
        <w:t>介绍了常用的检索和下载资源的方法，</w:t>
      </w:r>
      <w:r w:rsidR="00D02049">
        <w:rPr>
          <w:rFonts w:ascii="Times New Roman" w:eastAsia="宋体" w:hAnsi="Times New Roman" w:cs="Times New Roman" w:hint="eastAsia"/>
          <w:sz w:val="24"/>
          <w:szCs w:val="24"/>
        </w:rPr>
        <w:t>推荐了比如美图秀秀、硕鼠、格式工厂、冰点文档等丰富的支持软件，</w:t>
      </w:r>
      <w:r w:rsidR="005A29D6">
        <w:rPr>
          <w:rFonts w:ascii="Times New Roman" w:eastAsia="宋体" w:hAnsi="Times New Roman" w:cs="Times New Roman" w:hint="eastAsia"/>
          <w:sz w:val="24"/>
          <w:szCs w:val="24"/>
        </w:rPr>
        <w:t>通过教师们的</w:t>
      </w:r>
      <w:r w:rsidR="00D02049">
        <w:rPr>
          <w:rFonts w:ascii="Times New Roman" w:eastAsia="宋体" w:hAnsi="Times New Roman" w:cs="Times New Roman" w:hint="eastAsia"/>
          <w:sz w:val="24"/>
          <w:szCs w:val="24"/>
        </w:rPr>
        <w:t>亲身体验</w:t>
      </w:r>
      <w:r w:rsidR="00202B0A">
        <w:rPr>
          <w:rFonts w:ascii="Times New Roman" w:eastAsia="宋体" w:hAnsi="Times New Roman" w:cs="Times New Roman" w:hint="eastAsia"/>
          <w:sz w:val="24"/>
          <w:szCs w:val="24"/>
        </w:rPr>
        <w:t>和分享</w:t>
      </w:r>
      <w:r w:rsidR="005A29D6">
        <w:rPr>
          <w:rFonts w:ascii="Times New Roman" w:eastAsia="宋体" w:hAnsi="Times New Roman" w:cs="Times New Roman" w:hint="eastAsia"/>
          <w:sz w:val="24"/>
          <w:szCs w:val="24"/>
        </w:rPr>
        <w:t>，使大家</w:t>
      </w:r>
      <w:r w:rsidR="00CB6A3C">
        <w:rPr>
          <w:rFonts w:ascii="Times New Roman" w:eastAsia="宋体" w:hAnsi="Times New Roman" w:cs="Times New Roman" w:hint="eastAsia"/>
          <w:sz w:val="24"/>
          <w:szCs w:val="24"/>
        </w:rPr>
        <w:t>能够方便、快速</w:t>
      </w:r>
      <w:r w:rsidR="005A29D6">
        <w:rPr>
          <w:rFonts w:ascii="Times New Roman" w:eastAsia="宋体" w:hAnsi="Times New Roman" w:cs="Times New Roman" w:hint="eastAsia"/>
          <w:sz w:val="24"/>
          <w:szCs w:val="24"/>
        </w:rPr>
        <w:t>的</w:t>
      </w:r>
      <w:r w:rsidR="0010406B">
        <w:rPr>
          <w:rFonts w:ascii="Times New Roman" w:eastAsia="宋体" w:hAnsi="Times New Roman" w:cs="Times New Roman" w:hint="eastAsia"/>
          <w:sz w:val="24"/>
          <w:szCs w:val="24"/>
        </w:rPr>
        <w:t>获得</w:t>
      </w:r>
      <w:r w:rsidR="005A29D6">
        <w:rPr>
          <w:rFonts w:ascii="Times New Roman" w:eastAsia="宋体" w:hAnsi="Times New Roman" w:cs="Times New Roman" w:hint="eastAsia"/>
          <w:sz w:val="24"/>
          <w:szCs w:val="24"/>
        </w:rPr>
        <w:t>高水平、高质量的教学资源，英语资源检索能力得到显著提升。</w:t>
      </w:r>
      <w:r w:rsidR="00CB6A3C">
        <w:rPr>
          <w:rFonts w:ascii="Times New Roman" w:eastAsia="宋体" w:hAnsi="Times New Roman" w:cs="Times New Roman" w:hint="eastAsia"/>
          <w:sz w:val="24"/>
          <w:szCs w:val="24"/>
        </w:rPr>
        <w:t>接下来，</w:t>
      </w:r>
      <w:r w:rsidR="00714908">
        <w:rPr>
          <w:rFonts w:ascii="Times New Roman" w:eastAsia="宋体" w:hAnsi="Times New Roman" w:cs="Times New Roman" w:hint="eastAsia"/>
          <w:sz w:val="24"/>
          <w:szCs w:val="24"/>
        </w:rPr>
        <w:t>谢敏漪老师从理论基础、</w:t>
      </w:r>
      <w:r w:rsidR="00992570">
        <w:rPr>
          <w:rFonts w:ascii="Times New Roman" w:eastAsia="宋体" w:hAnsi="Times New Roman" w:cs="Times New Roman" w:hint="eastAsia"/>
          <w:sz w:val="24"/>
          <w:szCs w:val="24"/>
        </w:rPr>
        <w:t>概念图</w:t>
      </w:r>
      <w:r w:rsidR="005B4644">
        <w:rPr>
          <w:rFonts w:ascii="Times New Roman" w:eastAsia="宋体" w:hAnsi="Times New Roman" w:cs="Times New Roman" w:hint="eastAsia"/>
          <w:sz w:val="24"/>
          <w:szCs w:val="24"/>
        </w:rPr>
        <w:t>、数码故事</w:t>
      </w:r>
      <w:r w:rsidR="000E0ABC">
        <w:rPr>
          <w:rFonts w:ascii="Times New Roman" w:eastAsia="宋体" w:hAnsi="Times New Roman" w:cs="Times New Roman" w:hint="eastAsia"/>
          <w:sz w:val="24"/>
          <w:szCs w:val="24"/>
        </w:rPr>
        <w:t>（</w:t>
      </w:r>
      <w:r w:rsidR="000E0ABC">
        <w:rPr>
          <w:rFonts w:ascii="Times New Roman" w:eastAsia="宋体" w:hAnsi="Times New Roman" w:cs="Times New Roman" w:hint="eastAsia"/>
          <w:sz w:val="24"/>
          <w:szCs w:val="24"/>
        </w:rPr>
        <w:t>iebook</w:t>
      </w:r>
      <w:r w:rsidR="000E0ABC">
        <w:rPr>
          <w:rFonts w:ascii="Times New Roman" w:eastAsia="宋体" w:hAnsi="Times New Roman" w:cs="Times New Roman" w:hint="eastAsia"/>
          <w:sz w:val="24"/>
          <w:szCs w:val="24"/>
        </w:rPr>
        <w:t>）</w:t>
      </w:r>
      <w:r w:rsidR="005B4644">
        <w:rPr>
          <w:rFonts w:ascii="Times New Roman" w:eastAsia="宋体" w:hAnsi="Times New Roman" w:cs="Times New Roman" w:hint="eastAsia"/>
          <w:sz w:val="24"/>
          <w:szCs w:val="24"/>
        </w:rPr>
        <w:t>和</w:t>
      </w:r>
      <w:r w:rsidR="0024169A">
        <w:rPr>
          <w:rFonts w:ascii="Times New Roman" w:eastAsia="宋体" w:hAnsi="Times New Roman" w:cs="Times New Roman" w:hint="eastAsia"/>
          <w:sz w:val="24"/>
          <w:szCs w:val="24"/>
        </w:rPr>
        <w:t>评价反馈工具</w:t>
      </w:r>
      <w:r w:rsidR="000E0ABC">
        <w:rPr>
          <w:rFonts w:ascii="Times New Roman" w:eastAsia="宋体" w:hAnsi="Times New Roman" w:cs="Times New Roman" w:hint="eastAsia"/>
          <w:sz w:val="24"/>
          <w:szCs w:val="24"/>
        </w:rPr>
        <w:t>（少儿趣配音）</w:t>
      </w:r>
      <w:r w:rsidR="00992570">
        <w:rPr>
          <w:rFonts w:ascii="Times New Roman" w:eastAsia="宋体" w:hAnsi="Times New Roman" w:cs="Times New Roman" w:hint="eastAsia"/>
          <w:sz w:val="24"/>
          <w:szCs w:val="24"/>
        </w:rPr>
        <w:t>四个方面</w:t>
      </w:r>
      <w:r w:rsidR="00714908">
        <w:rPr>
          <w:rFonts w:ascii="Times New Roman" w:eastAsia="宋体" w:hAnsi="Times New Roman" w:cs="Times New Roman" w:hint="eastAsia"/>
          <w:sz w:val="24"/>
          <w:szCs w:val="24"/>
        </w:rPr>
        <w:t>为教师们介绍了英语学科中的认知工具</w:t>
      </w:r>
      <w:r w:rsidR="00197F38">
        <w:rPr>
          <w:rFonts w:ascii="Times New Roman" w:eastAsia="宋体" w:hAnsi="Times New Roman" w:cs="Times New Roman" w:hint="eastAsia"/>
          <w:sz w:val="24"/>
          <w:szCs w:val="24"/>
        </w:rPr>
        <w:t>及其具体应用</w:t>
      </w:r>
      <w:r>
        <w:rPr>
          <w:rFonts w:ascii="Times New Roman" w:eastAsia="宋体" w:hAnsi="Times New Roman" w:cs="Times New Roman" w:hint="eastAsia"/>
          <w:sz w:val="24"/>
          <w:szCs w:val="24"/>
        </w:rPr>
        <w:t>，并结合相关的案例展示</w:t>
      </w:r>
      <w:r w:rsidR="00F461E4">
        <w:rPr>
          <w:rFonts w:ascii="Times New Roman" w:eastAsia="宋体" w:hAnsi="Times New Roman" w:cs="Times New Roman" w:hint="eastAsia"/>
          <w:sz w:val="24"/>
          <w:szCs w:val="24"/>
        </w:rPr>
        <w:t>、小组比赛</w:t>
      </w:r>
      <w:r>
        <w:rPr>
          <w:rFonts w:ascii="Times New Roman" w:eastAsia="宋体" w:hAnsi="Times New Roman" w:cs="Times New Roman" w:hint="eastAsia"/>
          <w:sz w:val="24"/>
          <w:szCs w:val="24"/>
        </w:rPr>
        <w:t>等活动，让老师们掌握了英语教学过程中常见的认知工具</w:t>
      </w:r>
      <w:r w:rsidR="00DD0569">
        <w:rPr>
          <w:rFonts w:ascii="Times New Roman" w:eastAsia="宋体" w:hAnsi="Times New Roman" w:cs="Times New Roman" w:hint="eastAsia"/>
          <w:sz w:val="24"/>
          <w:szCs w:val="24"/>
        </w:rPr>
        <w:t>。</w:t>
      </w:r>
      <w:r w:rsidR="00992570">
        <w:rPr>
          <w:rFonts w:ascii="Times New Roman" w:eastAsia="宋体" w:hAnsi="Times New Roman" w:cs="Times New Roman" w:hint="eastAsia"/>
          <w:sz w:val="24"/>
          <w:szCs w:val="24"/>
        </w:rPr>
        <w:t>最后，课题组的张哲蒙老师</w:t>
      </w:r>
      <w:r w:rsidR="00923383">
        <w:rPr>
          <w:rFonts w:ascii="Times New Roman" w:eastAsia="宋体" w:hAnsi="Times New Roman" w:cs="Times New Roman" w:hint="eastAsia"/>
          <w:sz w:val="24"/>
          <w:szCs w:val="24"/>
        </w:rPr>
        <w:t>对教师们进行了</w:t>
      </w:r>
      <w:r w:rsidR="0062014B">
        <w:rPr>
          <w:rFonts w:ascii="Times New Roman" w:eastAsia="宋体" w:hAnsi="Times New Roman" w:cs="Times New Roman" w:hint="eastAsia"/>
          <w:sz w:val="24"/>
          <w:szCs w:val="24"/>
        </w:rPr>
        <w:t>教学工具</w:t>
      </w:r>
      <w:r w:rsidR="00923383">
        <w:rPr>
          <w:rFonts w:ascii="Times New Roman" w:eastAsia="宋体" w:hAnsi="Times New Roman" w:cs="Times New Roman" w:hint="eastAsia"/>
          <w:sz w:val="24"/>
          <w:szCs w:val="24"/>
        </w:rPr>
        <w:t>的培训，</w:t>
      </w:r>
      <w:r w:rsidR="0062014B">
        <w:rPr>
          <w:rFonts w:ascii="Times New Roman" w:eastAsia="宋体" w:hAnsi="Times New Roman" w:cs="Times New Roman" w:hint="eastAsia"/>
          <w:sz w:val="24"/>
          <w:szCs w:val="24"/>
        </w:rPr>
        <w:t>包括</w:t>
      </w:r>
      <w:r w:rsidR="0062014B">
        <w:rPr>
          <w:rFonts w:ascii="Times New Roman" w:eastAsia="宋体" w:hAnsi="Times New Roman" w:cs="Times New Roman" w:hint="eastAsia"/>
          <w:sz w:val="24"/>
          <w:szCs w:val="24"/>
        </w:rPr>
        <w:lastRenderedPageBreak/>
        <w:t>听课大师、操控大师和</w:t>
      </w:r>
      <w:r w:rsidR="0062014B">
        <w:rPr>
          <w:rFonts w:ascii="Times New Roman" w:eastAsia="宋体" w:hAnsi="Times New Roman" w:cs="Times New Roman" w:hint="eastAsia"/>
          <w:sz w:val="24"/>
          <w:szCs w:val="24"/>
        </w:rPr>
        <w:t>vClass</w:t>
      </w:r>
      <w:r w:rsidR="0062014B">
        <w:rPr>
          <w:rFonts w:ascii="Times New Roman" w:eastAsia="宋体" w:hAnsi="Times New Roman" w:cs="Times New Roman" w:hint="eastAsia"/>
          <w:sz w:val="24"/>
          <w:szCs w:val="24"/>
        </w:rPr>
        <w:t>移动客户端，介绍了相应的功能和具体应用</w:t>
      </w:r>
      <w:r w:rsidR="004D598D">
        <w:rPr>
          <w:rFonts w:ascii="Times New Roman" w:eastAsia="宋体" w:hAnsi="Times New Roman" w:cs="Times New Roman" w:hint="eastAsia"/>
          <w:sz w:val="24"/>
          <w:szCs w:val="24"/>
        </w:rPr>
        <w:t>。经过一下午的培训，老师们对</w:t>
      </w:r>
      <w:r w:rsidR="00DD0569">
        <w:rPr>
          <w:rFonts w:ascii="Times New Roman" w:eastAsia="宋体" w:hAnsi="Times New Roman" w:cs="Times New Roman" w:hint="eastAsia"/>
          <w:sz w:val="24"/>
          <w:szCs w:val="24"/>
        </w:rPr>
        <w:t>资源检索</w:t>
      </w:r>
      <w:r w:rsidR="004D598D">
        <w:rPr>
          <w:rFonts w:ascii="Times New Roman" w:eastAsia="宋体" w:hAnsi="Times New Roman" w:cs="Times New Roman" w:hint="eastAsia"/>
          <w:sz w:val="24"/>
          <w:szCs w:val="24"/>
        </w:rPr>
        <w:t>的方法，以及资源</w:t>
      </w:r>
      <w:r w:rsidR="00DD0569">
        <w:rPr>
          <w:rFonts w:ascii="Times New Roman" w:eastAsia="宋体" w:hAnsi="Times New Roman" w:cs="Times New Roman" w:hint="eastAsia"/>
          <w:sz w:val="24"/>
          <w:szCs w:val="24"/>
        </w:rPr>
        <w:t>加工工具</w:t>
      </w:r>
      <w:r w:rsidR="004D598D">
        <w:rPr>
          <w:rFonts w:ascii="Times New Roman" w:eastAsia="宋体" w:hAnsi="Times New Roman" w:cs="Times New Roman" w:hint="eastAsia"/>
          <w:sz w:val="24"/>
          <w:szCs w:val="24"/>
        </w:rPr>
        <w:t>、认知工具和教学工具的使用有了一定的了解，</w:t>
      </w:r>
      <w:r w:rsidR="00DD0569">
        <w:rPr>
          <w:rFonts w:ascii="Times New Roman" w:eastAsia="宋体" w:hAnsi="Times New Roman" w:cs="Times New Roman" w:hint="eastAsia"/>
          <w:sz w:val="24"/>
          <w:szCs w:val="24"/>
        </w:rPr>
        <w:t>提高了教师们的实践教学能力及信息技术水平。</w:t>
      </w:r>
    </w:p>
    <w:p w:rsidR="004220AE" w:rsidRDefault="004220AE" w:rsidP="004220AE">
      <w:pPr>
        <w:spacing w:line="360" w:lineRule="auto"/>
        <w:ind w:firstLineChars="200" w:firstLine="480"/>
        <w:rPr>
          <w:rFonts w:ascii="Times New Roman" w:eastAsia="宋体" w:hAnsi="Times New Roman" w:cs="Times New Roman"/>
          <w:sz w:val="24"/>
          <w:szCs w:val="24"/>
        </w:rPr>
      </w:pPr>
    </w:p>
    <w:tbl>
      <w:tblPr>
        <w:tblW w:w="8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0"/>
        <w:gridCol w:w="4396"/>
      </w:tblGrid>
      <w:tr w:rsidR="007A0C50" w:rsidRPr="00D37E45" w:rsidTr="00222619">
        <w:trPr>
          <w:trHeight w:val="2936"/>
        </w:trPr>
        <w:tc>
          <w:tcPr>
            <w:tcW w:w="4220" w:type="dxa"/>
            <w:tcBorders>
              <w:top w:val="single" w:sz="4" w:space="0" w:color="000000"/>
              <w:left w:val="single" w:sz="4" w:space="0" w:color="000000"/>
              <w:bottom w:val="single" w:sz="4" w:space="0" w:color="000000"/>
              <w:right w:val="single" w:sz="4" w:space="0" w:color="000000"/>
            </w:tcBorders>
            <w:vAlign w:val="center"/>
          </w:tcPr>
          <w:p w:rsidR="007A0C50" w:rsidRPr="00D37E45" w:rsidRDefault="00222619" w:rsidP="00C6310C">
            <w:pPr>
              <w:jc w:val="center"/>
              <w:rPr>
                <w:rFonts w:ascii="Calibri" w:eastAsia="宋体" w:hAnsi="Calibri" w:cs="Times New Roman"/>
              </w:rPr>
            </w:pPr>
            <w:r w:rsidRPr="00222619">
              <w:rPr>
                <w:rFonts w:ascii="Calibri" w:eastAsia="宋体" w:hAnsi="Calibri" w:cs="Times New Roman"/>
                <w:noProof/>
                <w:sz w:val="24"/>
              </w:rPr>
              <w:drawing>
                <wp:inline distT="0" distB="0" distL="0" distR="0">
                  <wp:extent cx="2561515" cy="1487170"/>
                  <wp:effectExtent l="0" t="0" r="0" b="0"/>
                  <wp:docPr id="3" name="图片 3" descr="J:\20160120英语组照片\余老师讲解大脑结构与教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20160120英语组照片\余老师讲解大脑结构与教育.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933" cy="1493219"/>
                          </a:xfrm>
                          <a:prstGeom prst="rect">
                            <a:avLst/>
                          </a:prstGeom>
                          <a:noFill/>
                          <a:ln>
                            <a:noFill/>
                          </a:ln>
                        </pic:spPr>
                      </pic:pic>
                    </a:graphicData>
                  </a:graphic>
                </wp:inline>
              </w:drawing>
            </w:r>
          </w:p>
        </w:tc>
        <w:tc>
          <w:tcPr>
            <w:tcW w:w="4396" w:type="dxa"/>
            <w:tcBorders>
              <w:top w:val="single" w:sz="4" w:space="0" w:color="000000"/>
              <w:left w:val="single" w:sz="4" w:space="0" w:color="000000"/>
              <w:bottom w:val="single" w:sz="4" w:space="0" w:color="000000"/>
              <w:right w:val="single" w:sz="4" w:space="0" w:color="000000"/>
            </w:tcBorders>
            <w:vAlign w:val="center"/>
          </w:tcPr>
          <w:p w:rsidR="007A0C50" w:rsidRPr="00D37E45" w:rsidRDefault="00222619" w:rsidP="00C6310C">
            <w:pPr>
              <w:jc w:val="center"/>
              <w:rPr>
                <w:rFonts w:ascii="Calibri" w:eastAsia="宋体" w:hAnsi="Calibri" w:cs="Times New Roman"/>
              </w:rPr>
            </w:pPr>
            <w:r w:rsidRPr="00222619">
              <w:rPr>
                <w:rFonts w:ascii="Calibri" w:eastAsia="宋体" w:hAnsi="Calibri" w:cs="Times New Roman"/>
                <w:b/>
                <w:noProof/>
                <w:sz w:val="24"/>
              </w:rPr>
              <w:drawing>
                <wp:inline distT="0" distB="0" distL="0" distR="0">
                  <wp:extent cx="2655921" cy="1492601"/>
                  <wp:effectExtent l="0" t="0" r="0" b="0"/>
                  <wp:docPr id="2" name="图片 2" descr="J:\20160120英语组照片\谢敏漪老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20160120英语组照片\谢敏漪老师.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0426" cy="1495133"/>
                          </a:xfrm>
                          <a:prstGeom prst="rect">
                            <a:avLst/>
                          </a:prstGeom>
                          <a:noFill/>
                          <a:ln>
                            <a:noFill/>
                          </a:ln>
                        </pic:spPr>
                      </pic:pic>
                    </a:graphicData>
                  </a:graphic>
                </wp:inline>
              </w:drawing>
            </w:r>
          </w:p>
        </w:tc>
      </w:tr>
      <w:tr w:rsidR="007A0C50" w:rsidRPr="00D37E45" w:rsidTr="00C6310C">
        <w:tc>
          <w:tcPr>
            <w:tcW w:w="4220" w:type="dxa"/>
            <w:tcBorders>
              <w:top w:val="single" w:sz="4" w:space="0" w:color="000000"/>
              <w:left w:val="single" w:sz="4" w:space="0" w:color="000000"/>
              <w:bottom w:val="single" w:sz="4" w:space="0" w:color="000000"/>
              <w:right w:val="single" w:sz="4" w:space="0" w:color="000000"/>
            </w:tcBorders>
            <w:vAlign w:val="center"/>
            <w:hideMark/>
          </w:tcPr>
          <w:p w:rsidR="007A0C50" w:rsidRPr="00D37E45" w:rsidRDefault="00222619" w:rsidP="00C6310C">
            <w:pPr>
              <w:jc w:val="center"/>
              <w:rPr>
                <w:rFonts w:ascii="Calibri" w:eastAsia="宋体" w:hAnsi="Calibri" w:cs="Times New Roman"/>
              </w:rPr>
            </w:pPr>
            <w:r>
              <w:rPr>
                <w:rFonts w:ascii="Calibri" w:eastAsia="宋体" w:hAnsi="Calibri" w:cs="Times New Roman" w:hint="eastAsia"/>
              </w:rPr>
              <w:t>余胜泉教授讲授中高年级英语教学要点</w:t>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7A0C50" w:rsidRPr="00D37E45" w:rsidRDefault="00222619" w:rsidP="00C6310C">
            <w:pPr>
              <w:jc w:val="center"/>
              <w:rPr>
                <w:rFonts w:ascii="Calibri" w:eastAsia="宋体" w:hAnsi="Calibri" w:cs="Times New Roman"/>
              </w:rPr>
            </w:pPr>
            <w:r>
              <w:rPr>
                <w:rFonts w:ascii="Calibri" w:eastAsia="宋体" w:hAnsi="Calibri" w:cs="Times New Roman"/>
              </w:rPr>
              <w:t>谢敏漪老师讲授资源检索和加工</w:t>
            </w:r>
          </w:p>
        </w:tc>
      </w:tr>
      <w:tr w:rsidR="007A0C50" w:rsidRPr="00D37E45" w:rsidTr="00344C83">
        <w:trPr>
          <w:trHeight w:val="2643"/>
        </w:trPr>
        <w:tc>
          <w:tcPr>
            <w:tcW w:w="4220" w:type="dxa"/>
            <w:tcBorders>
              <w:top w:val="single" w:sz="4" w:space="0" w:color="000000"/>
              <w:left w:val="single" w:sz="4" w:space="0" w:color="000000"/>
              <w:bottom w:val="single" w:sz="4" w:space="0" w:color="000000"/>
              <w:right w:val="single" w:sz="4" w:space="0" w:color="000000"/>
            </w:tcBorders>
            <w:vAlign w:val="center"/>
            <w:hideMark/>
          </w:tcPr>
          <w:p w:rsidR="007A0C50" w:rsidRPr="00D37E45" w:rsidRDefault="00222619" w:rsidP="00C6310C">
            <w:pPr>
              <w:jc w:val="center"/>
              <w:rPr>
                <w:rFonts w:ascii="Calibri" w:eastAsia="宋体" w:hAnsi="Calibri" w:cs="Times New Roman"/>
                <w:b/>
              </w:rPr>
            </w:pPr>
            <w:r w:rsidRPr="00222619">
              <w:rPr>
                <w:rFonts w:ascii="Calibri" w:eastAsia="宋体" w:hAnsi="Calibri" w:cs="Times New Roman"/>
                <w:noProof/>
                <w:sz w:val="24"/>
              </w:rPr>
              <w:drawing>
                <wp:inline distT="0" distB="0" distL="0" distR="0">
                  <wp:extent cx="2602230" cy="1462425"/>
                  <wp:effectExtent l="0" t="0" r="7620" b="4445"/>
                  <wp:docPr id="4" name="图片 4" descr="J:\20160120英语组照片\谢敏漪老师知道培训教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20160120英语组照片\谢敏漪老师知道培训教师.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7311" cy="1465280"/>
                          </a:xfrm>
                          <a:prstGeom prst="rect">
                            <a:avLst/>
                          </a:prstGeom>
                          <a:noFill/>
                          <a:ln>
                            <a:noFill/>
                          </a:ln>
                        </pic:spPr>
                      </pic:pic>
                    </a:graphicData>
                  </a:graphic>
                </wp:inline>
              </w:drawing>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7A0C50" w:rsidRPr="00D37E45" w:rsidRDefault="00344C83" w:rsidP="00C6310C">
            <w:pPr>
              <w:jc w:val="center"/>
              <w:rPr>
                <w:rFonts w:ascii="Calibri" w:eastAsia="宋体" w:hAnsi="Calibri" w:cs="Times New Roman"/>
                <w:b/>
              </w:rPr>
            </w:pPr>
            <w:r w:rsidRPr="00344C83">
              <w:rPr>
                <w:rFonts w:ascii="Calibri" w:eastAsia="宋体" w:hAnsi="Calibri" w:cs="Times New Roman"/>
                <w:b/>
                <w:noProof/>
              </w:rPr>
              <w:drawing>
                <wp:inline distT="0" distB="0" distL="0" distR="0">
                  <wp:extent cx="2610101" cy="1466850"/>
                  <wp:effectExtent l="0" t="0" r="0" b="0"/>
                  <wp:docPr id="15" name="图片 15" descr="J:\20160120英语组照片\培训老师回答问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20160120英语组照片\培训老师回答问题.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1875" cy="1473467"/>
                          </a:xfrm>
                          <a:prstGeom prst="rect">
                            <a:avLst/>
                          </a:prstGeom>
                          <a:noFill/>
                          <a:ln>
                            <a:noFill/>
                          </a:ln>
                        </pic:spPr>
                      </pic:pic>
                    </a:graphicData>
                  </a:graphic>
                </wp:inline>
              </w:drawing>
            </w:r>
          </w:p>
        </w:tc>
      </w:tr>
      <w:tr w:rsidR="007A0C50" w:rsidRPr="00D37E45" w:rsidTr="00C6310C">
        <w:tc>
          <w:tcPr>
            <w:tcW w:w="4220" w:type="dxa"/>
            <w:tcBorders>
              <w:top w:val="single" w:sz="4" w:space="0" w:color="000000"/>
              <w:left w:val="single" w:sz="4" w:space="0" w:color="000000"/>
              <w:bottom w:val="single" w:sz="4" w:space="0" w:color="000000"/>
              <w:right w:val="single" w:sz="4" w:space="0" w:color="000000"/>
            </w:tcBorders>
            <w:vAlign w:val="center"/>
            <w:hideMark/>
          </w:tcPr>
          <w:p w:rsidR="007A0C50" w:rsidRPr="00D37E45" w:rsidRDefault="00222619" w:rsidP="00C6310C">
            <w:pPr>
              <w:jc w:val="center"/>
              <w:rPr>
                <w:rFonts w:ascii="Calibri" w:eastAsia="宋体" w:hAnsi="Calibri" w:cs="Times New Roman"/>
              </w:rPr>
            </w:pPr>
            <w:r>
              <w:rPr>
                <w:rFonts w:ascii="Calibri" w:eastAsia="宋体" w:hAnsi="Calibri" w:cs="Times New Roman" w:hint="eastAsia"/>
              </w:rPr>
              <w:t>谢敏漪老师指导老师体验软件</w:t>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7A0C50" w:rsidRPr="00D37E45" w:rsidRDefault="00344C83" w:rsidP="00C6310C">
            <w:pPr>
              <w:jc w:val="center"/>
              <w:rPr>
                <w:rFonts w:ascii="Calibri" w:eastAsia="宋体" w:hAnsi="Calibri" w:cs="Times New Roman"/>
                <w:b/>
              </w:rPr>
            </w:pPr>
            <w:r>
              <w:rPr>
                <w:rFonts w:ascii="Calibri" w:eastAsia="宋体" w:hAnsi="Calibri" w:cs="Times New Roman" w:hint="eastAsia"/>
              </w:rPr>
              <w:t>培训老师积极回答问题</w:t>
            </w:r>
          </w:p>
        </w:tc>
      </w:tr>
      <w:tr w:rsidR="007A0C50" w:rsidRPr="00D37E45" w:rsidTr="003364CE">
        <w:trPr>
          <w:trHeight w:val="2643"/>
        </w:trPr>
        <w:tc>
          <w:tcPr>
            <w:tcW w:w="4220" w:type="dxa"/>
            <w:tcBorders>
              <w:top w:val="single" w:sz="4" w:space="0" w:color="000000"/>
              <w:left w:val="single" w:sz="4" w:space="0" w:color="000000"/>
              <w:bottom w:val="single" w:sz="4" w:space="0" w:color="000000"/>
              <w:right w:val="single" w:sz="4" w:space="0" w:color="000000"/>
            </w:tcBorders>
            <w:vAlign w:val="center"/>
          </w:tcPr>
          <w:p w:rsidR="007A0C50" w:rsidRDefault="003364CE" w:rsidP="00C6310C">
            <w:pPr>
              <w:jc w:val="center"/>
              <w:rPr>
                <w:rFonts w:ascii="Calibri" w:eastAsia="宋体" w:hAnsi="Calibri" w:cs="Times New Roman"/>
              </w:rPr>
            </w:pPr>
            <w:r w:rsidRPr="003364CE">
              <w:rPr>
                <w:rFonts w:ascii="Calibri" w:eastAsia="宋体" w:hAnsi="Calibri" w:cs="Times New Roman"/>
                <w:noProof/>
              </w:rPr>
              <w:drawing>
                <wp:inline distT="0" distB="0" distL="0" distR="0">
                  <wp:extent cx="2577335" cy="1505585"/>
                  <wp:effectExtent l="0" t="0" r="0" b="0"/>
                  <wp:docPr id="31" name="图片 31" descr="C:\Users\asus\Desktop\DSC06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DSC064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2803" cy="1508779"/>
                          </a:xfrm>
                          <a:prstGeom prst="rect">
                            <a:avLst/>
                          </a:prstGeom>
                          <a:noFill/>
                          <a:ln>
                            <a:noFill/>
                          </a:ln>
                        </pic:spPr>
                      </pic:pic>
                    </a:graphicData>
                  </a:graphic>
                </wp:inline>
              </w:drawing>
            </w:r>
          </w:p>
        </w:tc>
        <w:tc>
          <w:tcPr>
            <w:tcW w:w="4396" w:type="dxa"/>
            <w:tcBorders>
              <w:top w:val="single" w:sz="4" w:space="0" w:color="000000"/>
              <w:left w:val="single" w:sz="4" w:space="0" w:color="000000"/>
              <w:bottom w:val="single" w:sz="4" w:space="0" w:color="000000"/>
              <w:right w:val="single" w:sz="4" w:space="0" w:color="000000"/>
            </w:tcBorders>
            <w:vAlign w:val="center"/>
          </w:tcPr>
          <w:p w:rsidR="007A0C50" w:rsidRDefault="003364CE" w:rsidP="00C6310C">
            <w:pPr>
              <w:jc w:val="center"/>
              <w:rPr>
                <w:rFonts w:ascii="Calibri" w:eastAsia="宋体" w:hAnsi="Calibri" w:cs="Times New Roman"/>
              </w:rPr>
            </w:pPr>
            <w:r w:rsidRPr="003364CE">
              <w:rPr>
                <w:rFonts w:ascii="Calibri" w:eastAsia="宋体" w:hAnsi="Calibri" w:cs="Times New Roman"/>
                <w:noProof/>
              </w:rPr>
              <w:drawing>
                <wp:inline distT="0" distB="0" distL="0" distR="0">
                  <wp:extent cx="2662393" cy="1496238"/>
                  <wp:effectExtent l="0" t="0" r="5080" b="8890"/>
                  <wp:docPr id="16" name="图片 16" descr="J:\20160120英语组照片\老师们认真听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20160120英语组照片\老师们认真听讲.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0420" cy="1500749"/>
                          </a:xfrm>
                          <a:prstGeom prst="rect">
                            <a:avLst/>
                          </a:prstGeom>
                          <a:noFill/>
                          <a:ln>
                            <a:noFill/>
                          </a:ln>
                        </pic:spPr>
                      </pic:pic>
                    </a:graphicData>
                  </a:graphic>
                </wp:inline>
              </w:drawing>
            </w:r>
          </w:p>
        </w:tc>
      </w:tr>
      <w:tr w:rsidR="007A0C50" w:rsidRPr="00D37E45" w:rsidTr="00C6310C">
        <w:tc>
          <w:tcPr>
            <w:tcW w:w="4220" w:type="dxa"/>
            <w:tcBorders>
              <w:top w:val="single" w:sz="4" w:space="0" w:color="000000"/>
              <w:left w:val="single" w:sz="4" w:space="0" w:color="000000"/>
              <w:bottom w:val="single" w:sz="4" w:space="0" w:color="000000"/>
              <w:right w:val="single" w:sz="4" w:space="0" w:color="000000"/>
            </w:tcBorders>
            <w:vAlign w:val="center"/>
          </w:tcPr>
          <w:p w:rsidR="007A0C50" w:rsidRDefault="00FA6F16" w:rsidP="00C6310C">
            <w:pPr>
              <w:jc w:val="center"/>
              <w:rPr>
                <w:rFonts w:ascii="Calibri" w:eastAsia="宋体" w:hAnsi="Calibri" w:cs="Times New Roman"/>
              </w:rPr>
            </w:pPr>
            <w:r>
              <w:rPr>
                <w:rFonts w:ascii="Calibri" w:eastAsia="宋体" w:hAnsi="Calibri" w:cs="Times New Roman"/>
              </w:rPr>
              <w:t>张哲蒙老师讲解操控大师</w:t>
            </w:r>
          </w:p>
        </w:tc>
        <w:tc>
          <w:tcPr>
            <w:tcW w:w="4396" w:type="dxa"/>
            <w:tcBorders>
              <w:top w:val="single" w:sz="4" w:space="0" w:color="000000"/>
              <w:left w:val="single" w:sz="4" w:space="0" w:color="000000"/>
              <w:bottom w:val="single" w:sz="4" w:space="0" w:color="000000"/>
              <w:right w:val="single" w:sz="4" w:space="0" w:color="000000"/>
            </w:tcBorders>
            <w:vAlign w:val="center"/>
          </w:tcPr>
          <w:p w:rsidR="007A0C50" w:rsidRDefault="00FA6F16" w:rsidP="00C6310C">
            <w:pPr>
              <w:jc w:val="center"/>
              <w:rPr>
                <w:rFonts w:ascii="Calibri" w:eastAsia="宋体" w:hAnsi="Calibri" w:cs="Times New Roman"/>
              </w:rPr>
            </w:pPr>
            <w:r>
              <w:rPr>
                <w:rFonts w:ascii="Calibri" w:eastAsia="宋体" w:hAnsi="Calibri" w:cs="Times New Roman" w:hint="eastAsia"/>
              </w:rPr>
              <w:t>老师们认真听讲</w:t>
            </w:r>
          </w:p>
        </w:tc>
      </w:tr>
    </w:tbl>
    <w:p w:rsidR="007A0C50" w:rsidRDefault="007A0C50" w:rsidP="004220AE">
      <w:pPr>
        <w:spacing w:line="360" w:lineRule="auto"/>
        <w:ind w:firstLineChars="200" w:firstLine="480"/>
        <w:rPr>
          <w:rFonts w:ascii="Times New Roman" w:eastAsia="宋体" w:hAnsi="Times New Roman" w:cs="Times New Roman"/>
          <w:sz w:val="24"/>
          <w:szCs w:val="24"/>
        </w:rPr>
      </w:pPr>
    </w:p>
    <w:p w:rsidR="00D31094" w:rsidRDefault="00C63F61" w:rsidP="008E751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月</w:t>
      </w:r>
      <w:r>
        <w:rPr>
          <w:rFonts w:ascii="Times New Roman" w:eastAsia="宋体" w:hAnsi="Times New Roman" w:cs="Times New Roman" w:hint="eastAsia"/>
          <w:sz w:val="24"/>
          <w:szCs w:val="24"/>
        </w:rPr>
        <w:t>21</w:t>
      </w:r>
      <w:r>
        <w:rPr>
          <w:rFonts w:ascii="Times New Roman" w:eastAsia="宋体" w:hAnsi="Times New Roman" w:cs="Times New Roman" w:hint="eastAsia"/>
          <w:sz w:val="24"/>
          <w:szCs w:val="24"/>
        </w:rPr>
        <w:t>日上午，课题组辛凯莉博士对骨干教师进行了以“快乐学习与儿童英语教学”为主题的培训，向教师们介绍了快乐学习的策略与技巧、过程与方法、技术增强的快乐教学，以及相关资源的推荐，结合相应的案例介绍和示范，使教师们对英语教学中的快乐学习方法和途径有了一定了了解，并通过教师们体验完成相应的任务，如</w:t>
      </w:r>
      <w:r w:rsidR="001F5B30">
        <w:rPr>
          <w:rFonts w:ascii="Times New Roman" w:eastAsia="宋体" w:hAnsi="Times New Roman" w:cs="Times New Roman" w:hint="eastAsia"/>
          <w:sz w:val="24"/>
          <w:szCs w:val="24"/>
        </w:rPr>
        <w:t>Epals</w:t>
      </w:r>
      <w:r>
        <w:rPr>
          <w:rFonts w:ascii="Times New Roman" w:eastAsia="宋体" w:hAnsi="Times New Roman" w:cs="Times New Roman" w:hint="eastAsia"/>
          <w:sz w:val="24"/>
          <w:szCs w:val="24"/>
        </w:rPr>
        <w:t>、问卷星、多邻国等平台，使教师们掌握了相应的操作</w:t>
      </w:r>
      <w:r>
        <w:rPr>
          <w:rFonts w:ascii="Times New Roman" w:eastAsia="宋体" w:hAnsi="Times New Roman" w:cs="Times New Roman" w:hint="eastAsia"/>
          <w:sz w:val="24"/>
          <w:szCs w:val="24"/>
        </w:rPr>
        <w:lastRenderedPageBreak/>
        <w:t>流程，提高了教师们的技术应用水平。</w:t>
      </w:r>
      <w:r w:rsidR="000F5825">
        <w:rPr>
          <w:rFonts w:ascii="Times New Roman" w:eastAsia="宋体" w:hAnsi="Times New Roman" w:cs="Times New Roman" w:hint="eastAsia"/>
          <w:sz w:val="24"/>
          <w:szCs w:val="24"/>
        </w:rPr>
        <w:t>接下来，课题组的李晓庆老师向教师们介绍了</w:t>
      </w:r>
      <w:r w:rsidR="00F8342D">
        <w:rPr>
          <w:rFonts w:ascii="Times New Roman" w:eastAsia="宋体" w:hAnsi="Times New Roman" w:cs="Times New Roman" w:hint="eastAsia"/>
          <w:sz w:val="24"/>
          <w:szCs w:val="24"/>
        </w:rPr>
        <w:t>技术促进英语创新教学实践</w:t>
      </w:r>
      <w:r w:rsidR="008E7518">
        <w:rPr>
          <w:rFonts w:ascii="Times New Roman" w:eastAsia="宋体" w:hAnsi="Times New Roman" w:cs="Times New Roman" w:hint="eastAsia"/>
          <w:sz w:val="24"/>
          <w:szCs w:val="24"/>
        </w:rPr>
        <w:t>，首先通过以“技术”一词为中心绘制概念图的方式巩固了教师有关概念图的知识和应用，</w:t>
      </w:r>
      <w:r w:rsidR="008E7518">
        <w:rPr>
          <w:rFonts w:ascii="Times New Roman" w:eastAsia="宋体" w:hAnsi="Times New Roman" w:cs="Times New Roman"/>
          <w:sz w:val="24"/>
          <w:szCs w:val="24"/>
        </w:rPr>
        <w:t>然后</w:t>
      </w:r>
      <w:r w:rsidR="008E7518">
        <w:rPr>
          <w:rFonts w:ascii="Times New Roman" w:eastAsia="宋体" w:hAnsi="Times New Roman" w:cs="Times New Roman" w:hint="eastAsia"/>
          <w:sz w:val="24"/>
          <w:szCs w:val="24"/>
        </w:rPr>
        <w:t>基于已有的</w:t>
      </w:r>
      <w:r w:rsidR="008E7518">
        <w:rPr>
          <w:rFonts w:ascii="Times New Roman" w:eastAsia="宋体" w:hAnsi="Times New Roman" w:cs="Times New Roman" w:hint="eastAsia"/>
          <w:sz w:val="24"/>
          <w:szCs w:val="24"/>
        </w:rPr>
        <w:t>6</w:t>
      </w:r>
      <w:r w:rsidR="008E7518">
        <w:rPr>
          <w:rFonts w:ascii="Times New Roman" w:eastAsia="宋体" w:hAnsi="Times New Roman" w:cs="Times New Roman" w:hint="eastAsia"/>
          <w:sz w:val="24"/>
          <w:szCs w:val="24"/>
        </w:rPr>
        <w:t>个教学案例梳理了技术促进教学创新的</w:t>
      </w:r>
      <w:r w:rsidR="008E7518">
        <w:rPr>
          <w:rFonts w:ascii="Times New Roman" w:eastAsia="宋体" w:hAnsi="Times New Roman" w:cs="Times New Roman" w:hint="eastAsia"/>
          <w:sz w:val="24"/>
          <w:szCs w:val="24"/>
        </w:rPr>
        <w:t>6</w:t>
      </w:r>
      <w:r w:rsidR="008E7518">
        <w:rPr>
          <w:rFonts w:ascii="Times New Roman" w:eastAsia="宋体" w:hAnsi="Times New Roman" w:cs="Times New Roman" w:hint="eastAsia"/>
          <w:sz w:val="24"/>
          <w:szCs w:val="24"/>
        </w:rPr>
        <w:t>种途径，接下来教师们基于这</w:t>
      </w:r>
      <w:r w:rsidR="008E7518">
        <w:rPr>
          <w:rFonts w:ascii="Times New Roman" w:eastAsia="宋体" w:hAnsi="Times New Roman" w:cs="Times New Roman" w:hint="eastAsia"/>
          <w:sz w:val="24"/>
          <w:szCs w:val="24"/>
        </w:rPr>
        <w:t>6</w:t>
      </w:r>
      <w:r w:rsidR="008E7518">
        <w:rPr>
          <w:rFonts w:ascii="Times New Roman" w:eastAsia="宋体" w:hAnsi="Times New Roman" w:cs="Times New Roman" w:hint="eastAsia"/>
          <w:sz w:val="24"/>
          <w:szCs w:val="24"/>
        </w:rPr>
        <w:t>种途径，并结合</w:t>
      </w:r>
      <w:r w:rsidR="001F5B30">
        <w:rPr>
          <w:rFonts w:ascii="Times New Roman" w:eastAsia="宋体" w:hAnsi="Times New Roman" w:cs="Times New Roman" w:hint="eastAsia"/>
          <w:sz w:val="24"/>
          <w:szCs w:val="24"/>
        </w:rPr>
        <w:t>辛凯莉博士介绍的</w:t>
      </w:r>
      <w:r w:rsidR="008E7518">
        <w:rPr>
          <w:rFonts w:ascii="Times New Roman" w:eastAsia="宋体" w:hAnsi="Times New Roman" w:cs="Times New Roman" w:hint="eastAsia"/>
          <w:sz w:val="24"/>
          <w:szCs w:val="24"/>
        </w:rPr>
        <w:t>平台</w:t>
      </w:r>
      <w:r w:rsidR="001F5B30">
        <w:rPr>
          <w:rFonts w:ascii="Times New Roman" w:eastAsia="宋体" w:hAnsi="Times New Roman" w:cs="Times New Roman" w:hint="eastAsia"/>
          <w:sz w:val="24"/>
          <w:szCs w:val="24"/>
        </w:rPr>
        <w:t>和工具</w:t>
      </w:r>
      <w:r w:rsidR="008E7518">
        <w:rPr>
          <w:rFonts w:ascii="Times New Roman" w:eastAsia="宋体" w:hAnsi="Times New Roman" w:cs="Times New Roman" w:hint="eastAsia"/>
          <w:sz w:val="24"/>
          <w:szCs w:val="24"/>
        </w:rPr>
        <w:t>设计并分享了基于技术的创新学习</w:t>
      </w:r>
      <w:r w:rsidR="004B3A44">
        <w:rPr>
          <w:rFonts w:ascii="Times New Roman" w:eastAsia="宋体" w:hAnsi="Times New Roman" w:cs="Times New Roman" w:hint="eastAsia"/>
          <w:sz w:val="24"/>
          <w:szCs w:val="24"/>
        </w:rPr>
        <w:t>模式</w:t>
      </w:r>
      <w:r w:rsidR="008E7518">
        <w:rPr>
          <w:rFonts w:ascii="Times New Roman" w:eastAsia="宋体" w:hAnsi="Times New Roman" w:cs="Times New Roman" w:hint="eastAsia"/>
          <w:sz w:val="24"/>
          <w:szCs w:val="24"/>
        </w:rPr>
        <w:t>，</w:t>
      </w:r>
      <w:r w:rsidR="004B3A44">
        <w:rPr>
          <w:rFonts w:ascii="Times New Roman" w:eastAsia="宋体" w:hAnsi="Times New Roman" w:cs="Times New Roman" w:hint="eastAsia"/>
          <w:sz w:val="24"/>
          <w:szCs w:val="24"/>
        </w:rPr>
        <w:t>引起了教师们的热烈反响</w:t>
      </w:r>
      <w:r w:rsidR="008E7518">
        <w:rPr>
          <w:rFonts w:ascii="Times New Roman" w:eastAsia="宋体" w:hAnsi="Times New Roman" w:cs="Times New Roman" w:hint="eastAsia"/>
          <w:sz w:val="24"/>
          <w:szCs w:val="24"/>
        </w:rPr>
        <w:t>，</w:t>
      </w:r>
      <w:r w:rsidR="004B3A44">
        <w:rPr>
          <w:rFonts w:ascii="Times New Roman" w:eastAsia="宋体" w:hAnsi="Times New Roman" w:cs="Times New Roman" w:hint="eastAsia"/>
          <w:sz w:val="24"/>
          <w:szCs w:val="24"/>
        </w:rPr>
        <w:t>使</w:t>
      </w:r>
      <w:r w:rsidR="008E7518">
        <w:rPr>
          <w:rFonts w:ascii="Times New Roman" w:eastAsia="宋体" w:hAnsi="Times New Roman" w:cs="Times New Roman" w:hint="eastAsia"/>
          <w:sz w:val="24"/>
          <w:szCs w:val="24"/>
        </w:rPr>
        <w:t>教师们在亲身体验的过程中</w:t>
      </w:r>
      <w:r w:rsidR="004B3A44">
        <w:rPr>
          <w:rFonts w:ascii="Times New Roman" w:eastAsia="宋体" w:hAnsi="Times New Roman" w:cs="Times New Roman" w:hint="eastAsia"/>
          <w:sz w:val="24"/>
          <w:szCs w:val="24"/>
        </w:rPr>
        <w:t>提高了对技术</w:t>
      </w:r>
      <w:r w:rsidR="008E7518">
        <w:rPr>
          <w:rFonts w:ascii="Times New Roman" w:eastAsia="宋体" w:hAnsi="Times New Roman" w:cs="Times New Roman" w:hint="eastAsia"/>
          <w:sz w:val="24"/>
          <w:szCs w:val="24"/>
        </w:rPr>
        <w:t>融入教学的认识</w:t>
      </w:r>
      <w:r w:rsidR="004B3A44">
        <w:rPr>
          <w:rFonts w:ascii="Times New Roman" w:eastAsia="宋体" w:hAnsi="Times New Roman" w:cs="Times New Roman" w:hint="eastAsia"/>
          <w:sz w:val="24"/>
          <w:szCs w:val="24"/>
        </w:rPr>
        <w:t>和应用</w:t>
      </w:r>
      <w:r w:rsidR="008E7518">
        <w:rPr>
          <w:rFonts w:ascii="Times New Roman" w:eastAsia="宋体" w:hAnsi="Times New Roman" w:cs="Times New Roman" w:hint="eastAsia"/>
          <w:sz w:val="24"/>
          <w:szCs w:val="24"/>
        </w:rPr>
        <w:t>。</w:t>
      </w:r>
    </w:p>
    <w:p w:rsidR="00852BC1" w:rsidRDefault="001F5B30" w:rsidP="00852BC1">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月</w:t>
      </w:r>
      <w:r>
        <w:rPr>
          <w:rFonts w:ascii="Times New Roman" w:eastAsia="宋体" w:hAnsi="Times New Roman" w:cs="Times New Roman" w:hint="eastAsia"/>
          <w:sz w:val="24"/>
          <w:szCs w:val="24"/>
        </w:rPr>
        <w:t>21</w:t>
      </w:r>
      <w:r>
        <w:rPr>
          <w:rFonts w:ascii="Times New Roman" w:eastAsia="宋体" w:hAnsi="Times New Roman" w:cs="Times New Roman" w:hint="eastAsia"/>
          <w:sz w:val="24"/>
          <w:szCs w:val="24"/>
        </w:rPr>
        <w:t>日下午，课题组的崔京菁博士</w:t>
      </w:r>
      <w:r w:rsidR="00C632D1">
        <w:rPr>
          <w:rFonts w:ascii="Times New Roman" w:eastAsia="宋体" w:hAnsi="Times New Roman" w:cs="Times New Roman" w:hint="eastAsia"/>
          <w:sz w:val="24"/>
          <w:szCs w:val="24"/>
        </w:rPr>
        <w:t>为大家</w:t>
      </w:r>
      <w:r>
        <w:rPr>
          <w:rFonts w:ascii="Times New Roman" w:eastAsia="宋体" w:hAnsi="Times New Roman" w:cs="Times New Roman" w:hint="eastAsia"/>
          <w:sz w:val="24"/>
          <w:szCs w:val="24"/>
        </w:rPr>
        <w:t>做了</w:t>
      </w:r>
      <w:r w:rsidRPr="00205423">
        <w:rPr>
          <w:rFonts w:ascii="Times New Roman" w:eastAsia="宋体" w:hAnsi="Times New Roman" w:cs="Times New Roman" w:hint="eastAsia"/>
          <w:sz w:val="24"/>
          <w:szCs w:val="24"/>
        </w:rPr>
        <w:t>英语跨越式教学中的</w:t>
      </w:r>
      <w:r w:rsidR="00C632D1">
        <w:rPr>
          <w:rFonts w:ascii="Times New Roman" w:eastAsia="宋体" w:hAnsi="Times New Roman" w:cs="Times New Roman" w:hint="eastAsia"/>
          <w:sz w:val="24"/>
          <w:szCs w:val="24"/>
        </w:rPr>
        <w:t>“</w:t>
      </w:r>
      <w:r w:rsidRPr="00205423">
        <w:rPr>
          <w:rFonts w:ascii="Times New Roman" w:eastAsia="宋体" w:hAnsi="Times New Roman" w:cs="Times New Roman" w:hint="eastAsia"/>
          <w:sz w:val="24"/>
          <w:szCs w:val="24"/>
        </w:rPr>
        <w:t>小课题研究</w:t>
      </w:r>
      <w:r>
        <w:rPr>
          <w:rFonts w:ascii="Times New Roman" w:eastAsia="宋体" w:hAnsi="Times New Roman" w:cs="Times New Roman" w:hint="eastAsia"/>
          <w:sz w:val="24"/>
          <w:szCs w:val="24"/>
        </w:rPr>
        <w:t>与论文写作</w:t>
      </w:r>
      <w:r w:rsidR="00A03AD1">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为主题的培训，</w:t>
      </w:r>
      <w:r w:rsidR="00C632D1">
        <w:rPr>
          <w:rFonts w:ascii="Times New Roman" w:eastAsia="宋体" w:hAnsi="Times New Roman" w:cs="Times New Roman" w:hint="eastAsia"/>
          <w:sz w:val="24"/>
          <w:szCs w:val="24"/>
        </w:rPr>
        <w:t>首先以小调查的形式了解了当前教师们对论文写作的态度和现状，</w:t>
      </w:r>
      <w:r w:rsidR="00C632D1">
        <w:rPr>
          <w:rFonts w:ascii="Times New Roman" w:eastAsia="宋体" w:hAnsi="Times New Roman" w:cs="Times New Roman"/>
          <w:sz w:val="24"/>
          <w:szCs w:val="24"/>
        </w:rPr>
        <w:t>然后</w:t>
      </w:r>
      <w:r>
        <w:rPr>
          <w:rFonts w:ascii="Times New Roman" w:eastAsia="宋体" w:hAnsi="Times New Roman" w:cs="Times New Roman" w:hint="eastAsia"/>
          <w:sz w:val="24"/>
          <w:szCs w:val="24"/>
        </w:rPr>
        <w:t>通过对什么是小课题研究、小课题研究的特点、步骤、设计及撰写</w:t>
      </w:r>
      <w:r w:rsidR="00560409">
        <w:rPr>
          <w:rFonts w:ascii="Times New Roman" w:eastAsia="宋体" w:hAnsi="Times New Roman" w:cs="Times New Roman" w:hint="eastAsia"/>
          <w:sz w:val="24"/>
          <w:szCs w:val="24"/>
        </w:rPr>
        <w:t>的讲解</w:t>
      </w:r>
      <w:r>
        <w:rPr>
          <w:rFonts w:ascii="Times New Roman" w:eastAsia="宋体" w:hAnsi="Times New Roman" w:cs="Times New Roman" w:hint="eastAsia"/>
          <w:sz w:val="24"/>
          <w:szCs w:val="24"/>
        </w:rPr>
        <w:t>让大家对小课题研究有个明确的认识，</w:t>
      </w:r>
      <w:r w:rsidR="00555D5B">
        <w:rPr>
          <w:rFonts w:ascii="Times New Roman" w:eastAsia="宋体" w:hAnsi="Times New Roman" w:cs="Times New Roman" w:hint="eastAsia"/>
          <w:sz w:val="24"/>
          <w:szCs w:val="24"/>
        </w:rPr>
        <w:t>接下来</w:t>
      </w:r>
      <w:r>
        <w:rPr>
          <w:rFonts w:ascii="Times New Roman" w:eastAsia="宋体" w:hAnsi="Times New Roman" w:cs="Times New Roman" w:hint="eastAsia"/>
          <w:sz w:val="24"/>
          <w:szCs w:val="24"/>
        </w:rPr>
        <w:t>为教师们</w:t>
      </w:r>
      <w:r w:rsidR="00555D5B">
        <w:rPr>
          <w:rFonts w:ascii="Times New Roman" w:eastAsia="宋体" w:hAnsi="Times New Roman" w:cs="Times New Roman" w:hint="eastAsia"/>
          <w:sz w:val="24"/>
          <w:szCs w:val="24"/>
        </w:rPr>
        <w:t>介绍了论文的架构、规范、语言组织以及写作思路，并在最后为教师们提供了丰富的参考资源，</w:t>
      </w:r>
      <w:r>
        <w:rPr>
          <w:rFonts w:ascii="Times New Roman" w:eastAsia="宋体" w:hAnsi="Times New Roman" w:cs="Times New Roman" w:hint="eastAsia"/>
          <w:sz w:val="24"/>
          <w:szCs w:val="24"/>
        </w:rPr>
        <w:t>帮助教师能在培训结束后，根据本地区实际情况，开展相关的英语课题研究</w:t>
      </w:r>
      <w:r w:rsidR="009D6F81">
        <w:rPr>
          <w:rFonts w:ascii="Times New Roman" w:eastAsia="宋体" w:hAnsi="Times New Roman" w:cs="Times New Roman" w:hint="eastAsia"/>
          <w:sz w:val="24"/>
          <w:szCs w:val="24"/>
        </w:rPr>
        <w:t>和论文写作</w:t>
      </w:r>
      <w:r>
        <w:rPr>
          <w:rFonts w:ascii="Times New Roman" w:eastAsia="宋体" w:hAnsi="Times New Roman" w:cs="Times New Roman" w:hint="eastAsia"/>
          <w:sz w:val="24"/>
          <w:szCs w:val="24"/>
        </w:rPr>
        <w:t>。</w:t>
      </w:r>
      <w:r w:rsidR="00674F8D">
        <w:rPr>
          <w:rFonts w:ascii="Times New Roman" w:eastAsia="宋体" w:hAnsi="Times New Roman" w:cs="Times New Roman" w:hint="eastAsia"/>
          <w:sz w:val="24"/>
          <w:szCs w:val="24"/>
        </w:rPr>
        <w:t>接下来，课题组的王阿习博士首先通过跟随小黄鸭做体操的活动，使教师们在放松的同时，调动了学习的热情。然后王阿习博士向教师们介绍了基于学习元的区域教研</w:t>
      </w:r>
      <w:r w:rsidR="00BB22DE">
        <w:rPr>
          <w:rFonts w:ascii="Times New Roman" w:eastAsia="宋体" w:hAnsi="Times New Roman" w:cs="Times New Roman" w:hint="eastAsia"/>
          <w:sz w:val="24"/>
          <w:szCs w:val="24"/>
        </w:rPr>
        <w:t>，通过阐述网络教研的内涵和特征、总结基于学习元的区域教研模式与步骤，</w:t>
      </w:r>
      <w:r w:rsidR="008C6400">
        <w:rPr>
          <w:rFonts w:ascii="Times New Roman" w:eastAsia="宋体" w:hAnsi="Times New Roman" w:cs="Times New Roman" w:hint="eastAsia"/>
          <w:sz w:val="24"/>
          <w:szCs w:val="24"/>
        </w:rPr>
        <w:t>并通过相宜的案例研习和小组合作，</w:t>
      </w:r>
      <w:r w:rsidR="00BB22DE">
        <w:rPr>
          <w:rFonts w:ascii="Times New Roman" w:eastAsia="宋体" w:hAnsi="Times New Roman" w:cs="Times New Roman" w:hint="eastAsia"/>
          <w:sz w:val="24"/>
          <w:szCs w:val="24"/>
        </w:rPr>
        <w:t>培养</w:t>
      </w:r>
      <w:r w:rsidR="008C6400">
        <w:rPr>
          <w:rFonts w:ascii="Times New Roman" w:eastAsia="宋体" w:hAnsi="Times New Roman" w:cs="Times New Roman" w:hint="eastAsia"/>
          <w:sz w:val="24"/>
          <w:szCs w:val="24"/>
        </w:rPr>
        <w:t>了</w:t>
      </w:r>
      <w:r w:rsidR="00BB22DE">
        <w:rPr>
          <w:rFonts w:ascii="Times New Roman" w:eastAsia="宋体" w:hAnsi="Times New Roman" w:cs="Times New Roman" w:hint="eastAsia"/>
          <w:sz w:val="24"/>
          <w:szCs w:val="24"/>
        </w:rPr>
        <w:t>教师能够围绕特定主题，制定基于学习元的区域教研计划的能力。</w:t>
      </w:r>
    </w:p>
    <w:p w:rsidR="00852BC1" w:rsidRDefault="00852BC1" w:rsidP="00852BC1">
      <w:pPr>
        <w:spacing w:line="360" w:lineRule="auto"/>
        <w:ind w:firstLineChars="200" w:firstLine="480"/>
        <w:rPr>
          <w:rFonts w:ascii="Times New Roman" w:eastAsia="宋体" w:hAnsi="Times New Roman" w:cs="Times New Roman"/>
          <w:sz w:val="24"/>
          <w:szCs w:val="24"/>
        </w:rPr>
      </w:pPr>
    </w:p>
    <w:tbl>
      <w:tblPr>
        <w:tblW w:w="8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0"/>
        <w:gridCol w:w="4396"/>
      </w:tblGrid>
      <w:tr w:rsidR="000F3B13" w:rsidRPr="00D37E45" w:rsidTr="004C2B6A">
        <w:trPr>
          <w:trHeight w:val="2669"/>
        </w:trPr>
        <w:tc>
          <w:tcPr>
            <w:tcW w:w="4220" w:type="dxa"/>
            <w:tcBorders>
              <w:top w:val="single" w:sz="4" w:space="0" w:color="000000"/>
              <w:left w:val="single" w:sz="4" w:space="0" w:color="000000"/>
              <w:bottom w:val="single" w:sz="4" w:space="0" w:color="000000"/>
              <w:right w:val="single" w:sz="4" w:space="0" w:color="000000"/>
            </w:tcBorders>
            <w:vAlign w:val="center"/>
          </w:tcPr>
          <w:p w:rsidR="000F3B13" w:rsidRPr="00D37E45" w:rsidRDefault="004C2B6A" w:rsidP="00C6310C">
            <w:pPr>
              <w:jc w:val="center"/>
              <w:rPr>
                <w:rFonts w:ascii="Calibri" w:eastAsia="宋体" w:hAnsi="Calibri" w:cs="Times New Roman"/>
              </w:rPr>
            </w:pPr>
            <w:r w:rsidRPr="004C2B6A">
              <w:rPr>
                <w:rFonts w:ascii="Calibri" w:eastAsia="宋体" w:hAnsi="Calibri" w:cs="Times New Roman"/>
                <w:noProof/>
                <w:sz w:val="24"/>
              </w:rPr>
              <w:drawing>
                <wp:inline distT="0" distB="0" distL="0" distR="0">
                  <wp:extent cx="2568771" cy="1443622"/>
                  <wp:effectExtent l="0" t="0" r="3175" b="4445"/>
                  <wp:docPr id="1" name="图片 1" descr="J:\20160121照片\辛凯丽老师讲解快乐学习与英语儿童教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20160121照片\辛凯丽老师讲解快乐学习与英语儿童教学.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7371" cy="1448455"/>
                          </a:xfrm>
                          <a:prstGeom prst="rect">
                            <a:avLst/>
                          </a:prstGeom>
                          <a:noFill/>
                          <a:ln>
                            <a:noFill/>
                          </a:ln>
                        </pic:spPr>
                      </pic:pic>
                    </a:graphicData>
                  </a:graphic>
                </wp:inline>
              </w:drawing>
            </w:r>
          </w:p>
        </w:tc>
        <w:tc>
          <w:tcPr>
            <w:tcW w:w="4396" w:type="dxa"/>
            <w:tcBorders>
              <w:top w:val="single" w:sz="4" w:space="0" w:color="000000"/>
              <w:left w:val="single" w:sz="4" w:space="0" w:color="000000"/>
              <w:bottom w:val="single" w:sz="4" w:space="0" w:color="000000"/>
              <w:right w:val="single" w:sz="4" w:space="0" w:color="000000"/>
            </w:tcBorders>
            <w:vAlign w:val="center"/>
          </w:tcPr>
          <w:p w:rsidR="000F3B13" w:rsidRPr="00D37E45" w:rsidRDefault="000101F3" w:rsidP="00C6310C">
            <w:pPr>
              <w:jc w:val="center"/>
              <w:rPr>
                <w:rFonts w:ascii="Calibri" w:eastAsia="宋体" w:hAnsi="Calibri" w:cs="Times New Roman"/>
              </w:rPr>
            </w:pPr>
            <w:r w:rsidRPr="000101F3">
              <w:rPr>
                <w:rFonts w:ascii="Calibri" w:eastAsia="宋体" w:hAnsi="Calibri" w:cs="Times New Roman"/>
                <w:noProof/>
              </w:rPr>
              <w:drawing>
                <wp:inline distT="0" distB="0" distL="0" distR="0">
                  <wp:extent cx="2682080" cy="1507301"/>
                  <wp:effectExtent l="0" t="0" r="4445" b="0"/>
                  <wp:docPr id="24" name="图片 24" descr="J:\20160121照片\李晓庆老师讲解技术促进英语创新教学实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20160121照片\李晓庆老师讲解技术促进英语创新教学实践.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4904" cy="1514508"/>
                          </a:xfrm>
                          <a:prstGeom prst="rect">
                            <a:avLst/>
                          </a:prstGeom>
                          <a:noFill/>
                          <a:ln>
                            <a:noFill/>
                          </a:ln>
                        </pic:spPr>
                      </pic:pic>
                    </a:graphicData>
                  </a:graphic>
                </wp:inline>
              </w:drawing>
            </w:r>
          </w:p>
        </w:tc>
      </w:tr>
      <w:tr w:rsidR="000F3B13" w:rsidRPr="00D37E45" w:rsidTr="00C6310C">
        <w:tc>
          <w:tcPr>
            <w:tcW w:w="4220" w:type="dxa"/>
            <w:tcBorders>
              <w:top w:val="single" w:sz="4" w:space="0" w:color="000000"/>
              <w:left w:val="single" w:sz="4" w:space="0" w:color="000000"/>
              <w:bottom w:val="single" w:sz="4" w:space="0" w:color="000000"/>
              <w:right w:val="single" w:sz="4" w:space="0" w:color="000000"/>
            </w:tcBorders>
            <w:vAlign w:val="center"/>
            <w:hideMark/>
          </w:tcPr>
          <w:p w:rsidR="000F3B13" w:rsidRPr="00D37E45" w:rsidRDefault="00062E34" w:rsidP="00062E34">
            <w:pPr>
              <w:jc w:val="center"/>
              <w:rPr>
                <w:rFonts w:ascii="Calibri" w:eastAsia="宋体" w:hAnsi="Calibri" w:cs="Times New Roman"/>
              </w:rPr>
            </w:pPr>
            <w:r>
              <w:rPr>
                <w:rFonts w:ascii="Calibri" w:eastAsia="宋体" w:hAnsi="Calibri" w:cs="Times New Roman" w:hint="eastAsia"/>
              </w:rPr>
              <w:t>辛凯莉博士讲授快乐学习与儿童英语教学</w:t>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0F3B13" w:rsidRPr="00D37E45" w:rsidRDefault="00062E34" w:rsidP="00C6310C">
            <w:pPr>
              <w:jc w:val="center"/>
              <w:rPr>
                <w:rFonts w:ascii="Calibri" w:eastAsia="宋体" w:hAnsi="Calibri" w:cs="Times New Roman"/>
              </w:rPr>
            </w:pPr>
            <w:r>
              <w:rPr>
                <w:rFonts w:ascii="Calibri" w:eastAsia="宋体" w:hAnsi="Calibri" w:cs="Times New Roman" w:hint="eastAsia"/>
              </w:rPr>
              <w:t>李晓庆老师讲解技术促进英语创新教学</w:t>
            </w:r>
          </w:p>
        </w:tc>
      </w:tr>
      <w:tr w:rsidR="000F3B13" w:rsidRPr="00D37E45" w:rsidTr="00C6310C">
        <w:tc>
          <w:tcPr>
            <w:tcW w:w="4220" w:type="dxa"/>
            <w:tcBorders>
              <w:top w:val="single" w:sz="4" w:space="0" w:color="000000"/>
              <w:left w:val="single" w:sz="4" w:space="0" w:color="000000"/>
              <w:bottom w:val="single" w:sz="4" w:space="0" w:color="000000"/>
              <w:right w:val="single" w:sz="4" w:space="0" w:color="000000"/>
            </w:tcBorders>
            <w:vAlign w:val="center"/>
            <w:hideMark/>
          </w:tcPr>
          <w:p w:rsidR="000F3B13" w:rsidRPr="00D37E45" w:rsidRDefault="004C2B6A" w:rsidP="00C6310C">
            <w:pPr>
              <w:jc w:val="center"/>
              <w:rPr>
                <w:rFonts w:ascii="Calibri" w:eastAsia="宋体" w:hAnsi="Calibri" w:cs="Times New Roman"/>
                <w:b/>
              </w:rPr>
            </w:pPr>
            <w:r w:rsidRPr="004C2B6A">
              <w:rPr>
                <w:rFonts w:ascii="Calibri" w:eastAsia="宋体" w:hAnsi="Calibri" w:cs="Times New Roman"/>
                <w:b/>
                <w:noProof/>
                <w:sz w:val="24"/>
              </w:rPr>
              <w:drawing>
                <wp:inline distT="0" distB="0" distL="0" distR="0" wp14:anchorId="446FA75F" wp14:editId="0A74B9F0">
                  <wp:extent cx="2683862" cy="1508303"/>
                  <wp:effectExtent l="0" t="0" r="2540" b="0"/>
                  <wp:docPr id="21" name="图片 21" descr="J:\20160121照片\第六组教学设计分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20160121照片\第六组教学设计分享.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9426" cy="1511430"/>
                          </a:xfrm>
                          <a:prstGeom prst="rect">
                            <a:avLst/>
                          </a:prstGeom>
                          <a:noFill/>
                          <a:ln>
                            <a:noFill/>
                          </a:ln>
                        </pic:spPr>
                      </pic:pic>
                    </a:graphicData>
                  </a:graphic>
                </wp:inline>
              </w:drawing>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0F3B13" w:rsidRPr="00D37E45" w:rsidRDefault="004C2B6A" w:rsidP="00C6310C">
            <w:pPr>
              <w:jc w:val="center"/>
              <w:rPr>
                <w:rFonts w:ascii="Calibri" w:eastAsia="宋体" w:hAnsi="Calibri" w:cs="Times New Roman"/>
                <w:b/>
              </w:rPr>
            </w:pPr>
            <w:r w:rsidRPr="004C2B6A">
              <w:rPr>
                <w:rFonts w:ascii="Calibri" w:eastAsia="宋体" w:hAnsi="Calibri" w:cs="Times New Roman"/>
                <w:noProof/>
                <w:sz w:val="24"/>
              </w:rPr>
              <w:drawing>
                <wp:inline distT="0" distB="0" distL="0" distR="0" wp14:anchorId="3979F38F" wp14:editId="16818F77">
                  <wp:extent cx="2603629" cy="1463213"/>
                  <wp:effectExtent l="0" t="0" r="6350" b="3810"/>
                  <wp:docPr id="22" name="图片 22" descr="J:\20160121照片\第三组获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20160121照片\第三组获奖.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0607" cy="1467134"/>
                          </a:xfrm>
                          <a:prstGeom prst="rect">
                            <a:avLst/>
                          </a:prstGeom>
                          <a:noFill/>
                          <a:ln>
                            <a:noFill/>
                          </a:ln>
                        </pic:spPr>
                      </pic:pic>
                    </a:graphicData>
                  </a:graphic>
                </wp:inline>
              </w:drawing>
            </w:r>
          </w:p>
        </w:tc>
      </w:tr>
      <w:tr w:rsidR="000F3B13" w:rsidRPr="00D37E45" w:rsidTr="00C6310C">
        <w:tc>
          <w:tcPr>
            <w:tcW w:w="4220" w:type="dxa"/>
            <w:tcBorders>
              <w:top w:val="single" w:sz="4" w:space="0" w:color="000000"/>
              <w:left w:val="single" w:sz="4" w:space="0" w:color="000000"/>
              <w:bottom w:val="single" w:sz="4" w:space="0" w:color="000000"/>
              <w:right w:val="single" w:sz="4" w:space="0" w:color="000000"/>
            </w:tcBorders>
            <w:vAlign w:val="center"/>
            <w:hideMark/>
          </w:tcPr>
          <w:p w:rsidR="000F3B13" w:rsidRPr="00D37E45" w:rsidRDefault="00062E34" w:rsidP="00C6310C">
            <w:pPr>
              <w:jc w:val="center"/>
              <w:rPr>
                <w:rFonts w:ascii="Calibri" w:eastAsia="宋体" w:hAnsi="Calibri" w:cs="Times New Roman"/>
              </w:rPr>
            </w:pPr>
            <w:r>
              <w:rPr>
                <w:rFonts w:ascii="Calibri" w:eastAsia="宋体" w:hAnsi="Calibri" w:cs="Times New Roman" w:hint="eastAsia"/>
              </w:rPr>
              <w:lastRenderedPageBreak/>
              <w:t>第六组教学设计分享</w:t>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0F3B13" w:rsidRPr="00062E34" w:rsidRDefault="00062E34" w:rsidP="00C6310C">
            <w:pPr>
              <w:jc w:val="center"/>
              <w:rPr>
                <w:rFonts w:ascii="Calibri" w:eastAsia="宋体" w:hAnsi="Calibri" w:cs="Times New Roman"/>
              </w:rPr>
            </w:pPr>
            <w:r w:rsidRPr="00062E34">
              <w:rPr>
                <w:rFonts w:ascii="Calibri" w:eastAsia="宋体" w:hAnsi="Calibri" w:cs="Times New Roman"/>
              </w:rPr>
              <w:t>第三组获奖</w:t>
            </w:r>
          </w:p>
        </w:tc>
      </w:tr>
      <w:tr w:rsidR="000F3B13" w:rsidRPr="00D37E45" w:rsidTr="00C6310C">
        <w:tc>
          <w:tcPr>
            <w:tcW w:w="4220" w:type="dxa"/>
            <w:tcBorders>
              <w:top w:val="single" w:sz="4" w:space="0" w:color="000000"/>
              <w:left w:val="single" w:sz="4" w:space="0" w:color="000000"/>
              <w:bottom w:val="single" w:sz="4" w:space="0" w:color="000000"/>
              <w:right w:val="single" w:sz="4" w:space="0" w:color="000000"/>
            </w:tcBorders>
            <w:vAlign w:val="center"/>
          </w:tcPr>
          <w:p w:rsidR="000F3B13" w:rsidRDefault="000101F3" w:rsidP="00C6310C">
            <w:pPr>
              <w:jc w:val="center"/>
              <w:rPr>
                <w:rFonts w:ascii="Calibri" w:eastAsia="宋体" w:hAnsi="Calibri" w:cs="Times New Roman"/>
              </w:rPr>
            </w:pPr>
            <w:r w:rsidRPr="000101F3">
              <w:rPr>
                <w:rFonts w:ascii="Calibri" w:eastAsia="宋体" w:hAnsi="Calibri" w:cs="Times New Roman"/>
                <w:noProof/>
              </w:rPr>
              <w:drawing>
                <wp:inline distT="0" distB="0" distL="0" distR="0">
                  <wp:extent cx="2617971" cy="1471272"/>
                  <wp:effectExtent l="0" t="0" r="0" b="0"/>
                  <wp:docPr id="25" name="图片 25" descr="J:\20160121照片\王阿习博士讲解基于学习元的教研活动培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20160121照片\王阿习博士讲解基于学习元的教研活动培训.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2587" cy="1473866"/>
                          </a:xfrm>
                          <a:prstGeom prst="rect">
                            <a:avLst/>
                          </a:prstGeom>
                          <a:noFill/>
                          <a:ln>
                            <a:noFill/>
                          </a:ln>
                        </pic:spPr>
                      </pic:pic>
                    </a:graphicData>
                  </a:graphic>
                </wp:inline>
              </w:drawing>
            </w:r>
          </w:p>
        </w:tc>
        <w:tc>
          <w:tcPr>
            <w:tcW w:w="4396" w:type="dxa"/>
            <w:tcBorders>
              <w:top w:val="single" w:sz="4" w:space="0" w:color="000000"/>
              <w:left w:val="single" w:sz="4" w:space="0" w:color="000000"/>
              <w:bottom w:val="single" w:sz="4" w:space="0" w:color="000000"/>
              <w:right w:val="single" w:sz="4" w:space="0" w:color="000000"/>
            </w:tcBorders>
            <w:vAlign w:val="center"/>
          </w:tcPr>
          <w:p w:rsidR="000F3B13" w:rsidRDefault="000101F3" w:rsidP="00C6310C">
            <w:pPr>
              <w:jc w:val="center"/>
              <w:rPr>
                <w:rFonts w:ascii="Calibri" w:eastAsia="宋体" w:hAnsi="Calibri" w:cs="Times New Roman"/>
              </w:rPr>
            </w:pPr>
            <w:r w:rsidRPr="000101F3">
              <w:rPr>
                <w:rFonts w:ascii="Calibri" w:eastAsia="宋体" w:hAnsi="Calibri" w:cs="Times New Roman"/>
                <w:noProof/>
              </w:rPr>
              <w:drawing>
                <wp:inline distT="0" distB="0" distL="0" distR="0">
                  <wp:extent cx="2643832" cy="1485805"/>
                  <wp:effectExtent l="0" t="0" r="4445" b="635"/>
                  <wp:docPr id="26" name="图片 26" descr="J:\20160121照片\第五组老师们认真听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20160121照片\第五组老师们认真听讲.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2973" cy="1490942"/>
                          </a:xfrm>
                          <a:prstGeom prst="rect">
                            <a:avLst/>
                          </a:prstGeom>
                          <a:noFill/>
                          <a:ln>
                            <a:noFill/>
                          </a:ln>
                        </pic:spPr>
                      </pic:pic>
                    </a:graphicData>
                  </a:graphic>
                </wp:inline>
              </w:drawing>
            </w:r>
          </w:p>
        </w:tc>
      </w:tr>
      <w:tr w:rsidR="000F3B13" w:rsidRPr="00D37E45" w:rsidTr="00C6310C">
        <w:tc>
          <w:tcPr>
            <w:tcW w:w="4220" w:type="dxa"/>
            <w:tcBorders>
              <w:top w:val="single" w:sz="4" w:space="0" w:color="000000"/>
              <w:left w:val="single" w:sz="4" w:space="0" w:color="000000"/>
              <w:bottom w:val="single" w:sz="4" w:space="0" w:color="000000"/>
              <w:right w:val="single" w:sz="4" w:space="0" w:color="000000"/>
            </w:tcBorders>
            <w:vAlign w:val="center"/>
          </w:tcPr>
          <w:p w:rsidR="000F3B13" w:rsidRDefault="00062E34" w:rsidP="00062E34">
            <w:pPr>
              <w:jc w:val="center"/>
              <w:rPr>
                <w:rFonts w:ascii="Calibri" w:eastAsia="宋体" w:hAnsi="Calibri" w:cs="Times New Roman"/>
              </w:rPr>
            </w:pPr>
            <w:r>
              <w:rPr>
                <w:rFonts w:ascii="Calibri" w:eastAsia="宋体" w:hAnsi="Calibri" w:cs="Times New Roman" w:hint="eastAsia"/>
              </w:rPr>
              <w:t>王阿习博士讲解基于学习元的区域教研</w:t>
            </w:r>
          </w:p>
        </w:tc>
        <w:tc>
          <w:tcPr>
            <w:tcW w:w="4396" w:type="dxa"/>
            <w:tcBorders>
              <w:top w:val="single" w:sz="4" w:space="0" w:color="000000"/>
              <w:left w:val="single" w:sz="4" w:space="0" w:color="000000"/>
              <w:bottom w:val="single" w:sz="4" w:space="0" w:color="000000"/>
              <w:right w:val="single" w:sz="4" w:space="0" w:color="000000"/>
            </w:tcBorders>
            <w:vAlign w:val="center"/>
          </w:tcPr>
          <w:p w:rsidR="000F3B13" w:rsidRDefault="00062E34" w:rsidP="00C6310C">
            <w:pPr>
              <w:jc w:val="center"/>
              <w:rPr>
                <w:rFonts w:ascii="Calibri" w:eastAsia="宋体" w:hAnsi="Calibri" w:cs="Times New Roman"/>
              </w:rPr>
            </w:pPr>
            <w:r>
              <w:rPr>
                <w:rFonts w:ascii="Calibri" w:eastAsia="宋体" w:hAnsi="Calibri" w:cs="Times New Roman" w:hint="eastAsia"/>
              </w:rPr>
              <w:t>第五组认真听讲</w:t>
            </w:r>
          </w:p>
        </w:tc>
      </w:tr>
    </w:tbl>
    <w:p w:rsidR="00852BC1" w:rsidRDefault="00852BC1" w:rsidP="004220AE">
      <w:pPr>
        <w:spacing w:line="360" w:lineRule="auto"/>
        <w:ind w:firstLineChars="200" w:firstLine="480"/>
        <w:rPr>
          <w:rFonts w:ascii="Times New Roman" w:eastAsia="宋体" w:hAnsi="Times New Roman" w:cs="Times New Roman"/>
          <w:sz w:val="24"/>
          <w:szCs w:val="24"/>
        </w:rPr>
      </w:pPr>
    </w:p>
    <w:p w:rsidR="00ED509A" w:rsidRDefault="00D1406C" w:rsidP="004220AE">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月</w:t>
      </w:r>
      <w:r w:rsidR="0015112D">
        <w:rPr>
          <w:rFonts w:ascii="Times New Roman" w:eastAsia="宋体" w:hAnsi="Times New Roman" w:cs="Times New Roman"/>
          <w:sz w:val="24"/>
          <w:szCs w:val="24"/>
        </w:rPr>
        <w:t>22</w:t>
      </w:r>
      <w:r>
        <w:rPr>
          <w:rFonts w:ascii="Times New Roman" w:eastAsia="宋体" w:hAnsi="Times New Roman" w:cs="Times New Roman" w:hint="eastAsia"/>
          <w:sz w:val="24"/>
          <w:szCs w:val="24"/>
        </w:rPr>
        <w:t>日</w:t>
      </w:r>
      <w:r w:rsidR="005F633D">
        <w:rPr>
          <w:rFonts w:ascii="Times New Roman" w:eastAsia="宋体" w:hAnsi="Times New Roman" w:cs="Times New Roman" w:hint="eastAsia"/>
          <w:sz w:val="24"/>
          <w:szCs w:val="24"/>
        </w:rPr>
        <w:t>是培训的最后一天</w:t>
      </w:r>
      <w:r w:rsidR="00402915">
        <w:rPr>
          <w:rFonts w:ascii="Times New Roman" w:eastAsia="宋体" w:hAnsi="Times New Roman" w:cs="Times New Roman" w:hint="eastAsia"/>
          <w:sz w:val="24"/>
          <w:szCs w:val="24"/>
        </w:rPr>
        <w:t>，也是</w:t>
      </w:r>
      <w:r w:rsidR="007856F7">
        <w:rPr>
          <w:rFonts w:ascii="Times New Roman" w:eastAsia="宋体" w:hAnsi="Times New Roman" w:cs="Times New Roman" w:hint="eastAsia"/>
          <w:sz w:val="24"/>
          <w:szCs w:val="24"/>
        </w:rPr>
        <w:t>此次英语骨干教师培训最后阶段的压轴戏——</w:t>
      </w:r>
      <w:r w:rsidR="002F19D8">
        <w:rPr>
          <w:rFonts w:ascii="Times New Roman" w:eastAsia="宋体" w:hAnsi="Times New Roman" w:cs="Times New Roman" w:hint="eastAsia"/>
          <w:sz w:val="24"/>
          <w:szCs w:val="24"/>
        </w:rPr>
        <w:t>教师说课。</w:t>
      </w:r>
      <w:r w:rsidR="00D6439E">
        <w:rPr>
          <w:rFonts w:ascii="Times New Roman" w:eastAsia="宋体" w:hAnsi="Times New Roman" w:cs="Times New Roman" w:hint="eastAsia"/>
          <w:sz w:val="24"/>
          <w:szCs w:val="24"/>
        </w:rPr>
        <w:t>由</w:t>
      </w:r>
      <w:r w:rsidR="002F19D8">
        <w:rPr>
          <w:rFonts w:ascii="Times New Roman" w:eastAsia="宋体" w:hAnsi="Times New Roman" w:cs="Times New Roman" w:hint="eastAsia"/>
          <w:sz w:val="24"/>
          <w:szCs w:val="24"/>
        </w:rPr>
        <w:t>每个小组</w:t>
      </w:r>
      <w:r w:rsidR="00402915">
        <w:rPr>
          <w:rFonts w:ascii="Times New Roman" w:eastAsia="宋体" w:hAnsi="Times New Roman" w:cs="Times New Roman" w:hint="eastAsia"/>
          <w:sz w:val="24"/>
          <w:szCs w:val="24"/>
        </w:rPr>
        <w:t>推选出一名</w:t>
      </w:r>
      <w:r w:rsidR="00D6439E">
        <w:rPr>
          <w:rFonts w:ascii="Times New Roman" w:eastAsia="宋体" w:hAnsi="Times New Roman" w:cs="Times New Roman" w:hint="eastAsia"/>
          <w:sz w:val="24"/>
          <w:szCs w:val="24"/>
        </w:rPr>
        <w:t>说课老师，选择</w:t>
      </w:r>
      <w:r w:rsidR="00A6567E">
        <w:rPr>
          <w:rFonts w:ascii="Times New Roman" w:eastAsia="宋体" w:hAnsi="Times New Roman" w:cs="Times New Roman" w:hint="eastAsia"/>
          <w:sz w:val="24"/>
          <w:szCs w:val="24"/>
        </w:rPr>
        <w:t>小学英语课本</w:t>
      </w:r>
      <w:r w:rsidR="00D6439E">
        <w:rPr>
          <w:rFonts w:ascii="Times New Roman" w:eastAsia="宋体" w:hAnsi="Times New Roman" w:cs="Times New Roman" w:hint="eastAsia"/>
          <w:sz w:val="24"/>
          <w:szCs w:val="24"/>
        </w:rPr>
        <w:t>上的一节课，</w:t>
      </w:r>
      <w:r w:rsidR="003A47E4">
        <w:rPr>
          <w:rFonts w:ascii="Times New Roman" w:eastAsia="宋体" w:hAnsi="Times New Roman" w:cs="Times New Roman" w:hint="eastAsia"/>
          <w:sz w:val="24"/>
          <w:szCs w:val="24"/>
        </w:rPr>
        <w:t>汇聚</w:t>
      </w:r>
      <w:r w:rsidR="007856F7">
        <w:rPr>
          <w:rFonts w:ascii="Times New Roman" w:eastAsia="宋体" w:hAnsi="Times New Roman" w:cs="Times New Roman" w:hint="eastAsia"/>
          <w:sz w:val="24"/>
          <w:szCs w:val="24"/>
        </w:rPr>
        <w:t>小组内所有教师的集体智慧。</w:t>
      </w:r>
      <w:r w:rsidR="00D6439E">
        <w:rPr>
          <w:rFonts w:ascii="Times New Roman" w:eastAsia="宋体" w:hAnsi="Times New Roman" w:cs="Times New Roman" w:hint="eastAsia"/>
          <w:sz w:val="24"/>
          <w:szCs w:val="24"/>
        </w:rPr>
        <w:t>说课的老师们，在短短的</w:t>
      </w:r>
      <w:r w:rsidR="00D6439E">
        <w:rPr>
          <w:rFonts w:ascii="Times New Roman" w:eastAsia="宋体" w:hAnsi="Times New Roman" w:cs="Times New Roman" w:hint="eastAsia"/>
          <w:sz w:val="24"/>
          <w:szCs w:val="24"/>
        </w:rPr>
        <w:t>10</w:t>
      </w:r>
      <w:r w:rsidR="00D6439E">
        <w:rPr>
          <w:rFonts w:ascii="Times New Roman" w:eastAsia="宋体" w:hAnsi="Times New Roman" w:cs="Times New Roman" w:hint="eastAsia"/>
          <w:sz w:val="24"/>
          <w:szCs w:val="24"/>
        </w:rPr>
        <w:t>分钟时间内，</w:t>
      </w:r>
      <w:r w:rsidR="00A71348">
        <w:rPr>
          <w:rFonts w:ascii="Times New Roman" w:eastAsia="宋体" w:hAnsi="Times New Roman" w:cs="Times New Roman" w:hint="eastAsia"/>
          <w:sz w:val="24"/>
          <w:szCs w:val="24"/>
        </w:rPr>
        <w:t>为大家展现了</w:t>
      </w:r>
      <w:r w:rsidR="003A47E4">
        <w:rPr>
          <w:rFonts w:ascii="Times New Roman" w:eastAsia="宋体" w:hAnsi="Times New Roman" w:cs="Times New Roman" w:hint="eastAsia"/>
          <w:sz w:val="24"/>
          <w:szCs w:val="24"/>
        </w:rPr>
        <w:t>精彩纷呈的小学英语课堂</w:t>
      </w:r>
      <w:r w:rsidR="00D6439E">
        <w:rPr>
          <w:rFonts w:ascii="Times New Roman" w:eastAsia="宋体" w:hAnsi="Times New Roman" w:cs="Times New Roman" w:hint="eastAsia"/>
          <w:sz w:val="24"/>
          <w:szCs w:val="24"/>
        </w:rPr>
        <w:t>。</w:t>
      </w:r>
      <w:r w:rsidR="003A47E4">
        <w:rPr>
          <w:rFonts w:ascii="Times New Roman" w:eastAsia="宋体" w:hAnsi="Times New Roman" w:cs="Times New Roman" w:hint="eastAsia"/>
          <w:sz w:val="24"/>
          <w:szCs w:val="24"/>
        </w:rPr>
        <w:t>老师们根据跨域式理念，</w:t>
      </w:r>
      <w:r w:rsidR="007856F7">
        <w:rPr>
          <w:rFonts w:ascii="Times New Roman" w:eastAsia="宋体" w:hAnsi="Times New Roman" w:cs="Times New Roman" w:hint="eastAsia"/>
          <w:sz w:val="24"/>
          <w:szCs w:val="24"/>
        </w:rPr>
        <w:t>结合培训内容，</w:t>
      </w:r>
      <w:r w:rsidR="003A47E4">
        <w:rPr>
          <w:rFonts w:ascii="Times New Roman" w:eastAsia="宋体" w:hAnsi="Times New Roman" w:cs="Times New Roman" w:hint="eastAsia"/>
          <w:sz w:val="24"/>
          <w:szCs w:val="24"/>
        </w:rPr>
        <w:t>融会贯通</w:t>
      </w:r>
      <w:r w:rsidR="007856F7">
        <w:rPr>
          <w:rFonts w:ascii="Times New Roman" w:eastAsia="宋体" w:hAnsi="Times New Roman" w:cs="Times New Roman" w:hint="eastAsia"/>
          <w:sz w:val="24"/>
          <w:szCs w:val="24"/>
        </w:rPr>
        <w:t>的</w:t>
      </w:r>
      <w:r w:rsidR="003A47E4">
        <w:rPr>
          <w:rFonts w:ascii="Times New Roman" w:eastAsia="宋体" w:hAnsi="Times New Roman" w:cs="Times New Roman" w:hint="eastAsia"/>
          <w:sz w:val="24"/>
          <w:szCs w:val="24"/>
        </w:rPr>
        <w:t>将概念图等认知工具穿插到实际环境中，紧紧把握教学目标，运用丰富多彩的</w:t>
      </w:r>
      <w:r w:rsidR="00A27EDF">
        <w:rPr>
          <w:rFonts w:ascii="Times New Roman" w:eastAsia="宋体" w:hAnsi="Times New Roman" w:cs="Times New Roman" w:hint="eastAsia"/>
          <w:sz w:val="24"/>
          <w:szCs w:val="24"/>
        </w:rPr>
        <w:t>教学</w:t>
      </w:r>
      <w:r w:rsidR="007856F7">
        <w:rPr>
          <w:rFonts w:ascii="Times New Roman" w:eastAsia="宋体" w:hAnsi="Times New Roman" w:cs="Times New Roman" w:hint="eastAsia"/>
          <w:sz w:val="24"/>
          <w:szCs w:val="24"/>
        </w:rPr>
        <w:t>资源和</w:t>
      </w:r>
      <w:r w:rsidR="003A47E4">
        <w:rPr>
          <w:rFonts w:ascii="Times New Roman" w:eastAsia="宋体" w:hAnsi="Times New Roman" w:cs="Times New Roman" w:hint="eastAsia"/>
          <w:sz w:val="24"/>
          <w:szCs w:val="24"/>
        </w:rPr>
        <w:t>创新性的学习活动，让跨域式英语课堂生动、有趣、富有生活气息，又能根据不同试验区的实际情况，创造性的应用各种教学</w:t>
      </w:r>
      <w:r w:rsidR="0051746B">
        <w:rPr>
          <w:rFonts w:ascii="Times New Roman" w:eastAsia="宋体" w:hAnsi="Times New Roman" w:cs="Times New Roman" w:hint="eastAsia"/>
          <w:sz w:val="24"/>
          <w:szCs w:val="24"/>
        </w:rPr>
        <w:t>策略。说课后，针对每位老师的教学设计，跨域式课题组的吴娟</w:t>
      </w:r>
      <w:r w:rsidR="0035108A">
        <w:rPr>
          <w:rFonts w:ascii="Times New Roman" w:eastAsia="宋体" w:hAnsi="Times New Roman" w:cs="Times New Roman" w:hint="eastAsia"/>
          <w:sz w:val="24"/>
          <w:szCs w:val="24"/>
        </w:rPr>
        <w:t>副教授</w:t>
      </w:r>
      <w:r w:rsidR="003A47E4">
        <w:rPr>
          <w:rFonts w:ascii="Times New Roman" w:eastAsia="宋体" w:hAnsi="Times New Roman" w:cs="Times New Roman" w:hint="eastAsia"/>
          <w:sz w:val="24"/>
          <w:szCs w:val="24"/>
        </w:rPr>
        <w:t>、</w:t>
      </w:r>
      <w:r w:rsidR="0035108A">
        <w:rPr>
          <w:rFonts w:ascii="Times New Roman" w:eastAsia="宋体" w:hAnsi="Times New Roman" w:cs="Times New Roman" w:hint="eastAsia"/>
          <w:sz w:val="24"/>
          <w:szCs w:val="24"/>
        </w:rPr>
        <w:t>崔京菁博士、</w:t>
      </w:r>
      <w:r w:rsidR="0051746B">
        <w:rPr>
          <w:rFonts w:ascii="Times New Roman" w:eastAsia="宋体" w:hAnsi="Times New Roman" w:cs="Times New Roman" w:hint="eastAsia"/>
          <w:sz w:val="24"/>
          <w:szCs w:val="24"/>
        </w:rPr>
        <w:t>辛凯莉博士</w:t>
      </w:r>
      <w:r w:rsidR="0035108A">
        <w:rPr>
          <w:rFonts w:ascii="Times New Roman" w:eastAsia="宋体" w:hAnsi="Times New Roman" w:cs="Times New Roman" w:hint="eastAsia"/>
          <w:sz w:val="24"/>
          <w:szCs w:val="24"/>
        </w:rPr>
        <w:t>和薛凯芳老师</w:t>
      </w:r>
      <w:r w:rsidR="003A47E4">
        <w:rPr>
          <w:rFonts w:ascii="Times New Roman" w:eastAsia="宋体" w:hAnsi="Times New Roman" w:cs="Times New Roman" w:hint="eastAsia"/>
          <w:sz w:val="24"/>
          <w:szCs w:val="24"/>
        </w:rPr>
        <w:t>进行了精彩</w:t>
      </w:r>
      <w:r w:rsidR="0051746B">
        <w:rPr>
          <w:rFonts w:ascii="Times New Roman" w:eastAsia="宋体" w:hAnsi="Times New Roman" w:cs="Times New Roman" w:hint="eastAsia"/>
          <w:sz w:val="24"/>
          <w:szCs w:val="24"/>
        </w:rPr>
        <w:t>的点评，其他组的老师也纷纷发表自己的看法，提出自己的问题，许多</w:t>
      </w:r>
      <w:r w:rsidR="003A47E4">
        <w:rPr>
          <w:rFonts w:ascii="Times New Roman" w:eastAsia="宋体" w:hAnsi="Times New Roman" w:cs="Times New Roman" w:hint="eastAsia"/>
          <w:sz w:val="24"/>
          <w:szCs w:val="24"/>
        </w:rPr>
        <w:t>好问题、好想法</w:t>
      </w:r>
      <w:r w:rsidR="00A27EDF">
        <w:rPr>
          <w:rFonts w:ascii="Times New Roman" w:eastAsia="宋体" w:hAnsi="Times New Roman" w:cs="Times New Roman" w:hint="eastAsia"/>
          <w:sz w:val="24"/>
          <w:szCs w:val="24"/>
        </w:rPr>
        <w:t>不断</w:t>
      </w:r>
      <w:r w:rsidR="00856EB1">
        <w:rPr>
          <w:rFonts w:ascii="Times New Roman" w:eastAsia="宋体" w:hAnsi="Times New Roman" w:cs="Times New Roman" w:hint="eastAsia"/>
          <w:sz w:val="24"/>
          <w:szCs w:val="24"/>
        </w:rPr>
        <w:t>涌现</w:t>
      </w:r>
      <w:r w:rsidR="00A27EDF">
        <w:rPr>
          <w:rFonts w:ascii="Times New Roman" w:eastAsia="宋体" w:hAnsi="Times New Roman" w:cs="Times New Roman" w:hint="eastAsia"/>
          <w:sz w:val="24"/>
          <w:szCs w:val="24"/>
        </w:rPr>
        <w:t>，</w:t>
      </w:r>
      <w:r w:rsidR="0051746B">
        <w:rPr>
          <w:rFonts w:ascii="Times New Roman" w:eastAsia="宋体" w:hAnsi="Times New Roman" w:cs="Times New Roman" w:hint="eastAsia"/>
          <w:sz w:val="24"/>
          <w:szCs w:val="24"/>
        </w:rPr>
        <w:t>通过深入的讨论，</w:t>
      </w:r>
      <w:r w:rsidR="00A27EDF">
        <w:rPr>
          <w:rFonts w:ascii="Times New Roman" w:eastAsia="宋体" w:hAnsi="Times New Roman" w:cs="Times New Roman" w:hint="eastAsia"/>
          <w:sz w:val="24"/>
          <w:szCs w:val="24"/>
        </w:rPr>
        <w:t>激烈的思想碰撞，</w:t>
      </w:r>
      <w:r w:rsidR="003A47E4">
        <w:rPr>
          <w:rFonts w:ascii="Times New Roman" w:eastAsia="宋体" w:hAnsi="Times New Roman" w:cs="Times New Roman" w:hint="eastAsia"/>
          <w:sz w:val="24"/>
          <w:szCs w:val="24"/>
        </w:rPr>
        <w:t>让在场的每位老师获益匪浅</w:t>
      </w:r>
      <w:r w:rsidR="00A27EDF">
        <w:rPr>
          <w:rFonts w:ascii="Times New Roman" w:eastAsia="宋体" w:hAnsi="Times New Roman" w:cs="Times New Roman" w:hint="eastAsia"/>
          <w:sz w:val="24"/>
          <w:szCs w:val="24"/>
        </w:rPr>
        <w:t>、意犹未尽</w:t>
      </w:r>
      <w:r w:rsidR="003A47E4">
        <w:rPr>
          <w:rFonts w:ascii="Times New Roman" w:eastAsia="宋体" w:hAnsi="Times New Roman" w:cs="Times New Roman" w:hint="eastAsia"/>
          <w:sz w:val="24"/>
          <w:szCs w:val="24"/>
        </w:rPr>
        <w:t>。</w:t>
      </w:r>
    </w:p>
    <w:p w:rsidR="00A27EDF" w:rsidRDefault="00A27EDF" w:rsidP="004220AE">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紧张的说课结束后</w:t>
      </w:r>
      <w:r w:rsidR="007856F7">
        <w:rPr>
          <w:rFonts w:ascii="Times New Roman" w:eastAsia="宋体" w:hAnsi="Times New Roman" w:cs="Times New Roman" w:hint="eastAsia"/>
          <w:sz w:val="24"/>
          <w:szCs w:val="24"/>
        </w:rPr>
        <w:t>，班主任任小芳</w:t>
      </w:r>
      <w:r w:rsidR="00385979">
        <w:rPr>
          <w:rFonts w:ascii="Times New Roman" w:eastAsia="宋体" w:hAnsi="Times New Roman" w:cs="Times New Roman" w:hint="eastAsia"/>
          <w:sz w:val="24"/>
          <w:szCs w:val="24"/>
        </w:rPr>
        <w:t>老师对</w:t>
      </w:r>
      <w:r w:rsidR="001E1AD4">
        <w:rPr>
          <w:rFonts w:ascii="Times New Roman" w:eastAsia="宋体" w:hAnsi="Times New Roman" w:cs="Times New Roman" w:hint="eastAsia"/>
          <w:sz w:val="24"/>
          <w:szCs w:val="24"/>
        </w:rPr>
        <w:t>此次培训进行了总结</w:t>
      </w:r>
      <w:r w:rsidR="00385979">
        <w:rPr>
          <w:rFonts w:ascii="Times New Roman" w:eastAsia="宋体" w:hAnsi="Times New Roman" w:cs="Times New Roman" w:hint="eastAsia"/>
          <w:sz w:val="24"/>
          <w:szCs w:val="24"/>
        </w:rPr>
        <w:t>，</w:t>
      </w:r>
      <w:r w:rsidR="001E1AD4">
        <w:rPr>
          <w:rFonts w:ascii="Times New Roman" w:eastAsia="宋体" w:hAnsi="Times New Roman" w:cs="Times New Roman" w:hint="eastAsia"/>
          <w:sz w:val="24"/>
          <w:szCs w:val="24"/>
        </w:rPr>
        <w:t>并对在这</w:t>
      </w:r>
      <w:r w:rsidR="001E1AD4">
        <w:rPr>
          <w:rFonts w:ascii="Times New Roman" w:eastAsia="宋体" w:hAnsi="Times New Roman" w:cs="Times New Roman" w:hint="eastAsia"/>
          <w:sz w:val="24"/>
          <w:szCs w:val="24"/>
        </w:rPr>
        <w:t>5</w:t>
      </w:r>
      <w:r w:rsidR="00385979">
        <w:rPr>
          <w:rFonts w:ascii="Times New Roman" w:eastAsia="宋体" w:hAnsi="Times New Roman" w:cs="Times New Roman" w:hint="eastAsia"/>
          <w:sz w:val="24"/>
          <w:szCs w:val="24"/>
        </w:rPr>
        <w:t>天紧张的培训过程中，表现优异的小组进行了表彰。说课评委组对优异小组颁发了奖品，对其他小组老师颁发了纪念奖品。</w:t>
      </w:r>
      <w:r w:rsidR="001E1AD4">
        <w:rPr>
          <w:rFonts w:ascii="Times New Roman" w:eastAsia="宋体" w:hAnsi="Times New Roman" w:cs="Times New Roman" w:hint="eastAsia"/>
          <w:sz w:val="24"/>
          <w:szCs w:val="24"/>
        </w:rPr>
        <w:t>在大家依依不舍的交谈与合影中，此次英语骨干教师培训圆满结束。</w:t>
      </w:r>
    </w:p>
    <w:tbl>
      <w:tblPr>
        <w:tblW w:w="8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0"/>
        <w:gridCol w:w="4396"/>
      </w:tblGrid>
      <w:tr w:rsidR="00475467" w:rsidRPr="00D37E45" w:rsidTr="00AC7B75">
        <w:trPr>
          <w:trHeight w:val="2807"/>
        </w:trPr>
        <w:tc>
          <w:tcPr>
            <w:tcW w:w="4220" w:type="dxa"/>
            <w:tcBorders>
              <w:top w:val="single" w:sz="4" w:space="0" w:color="000000"/>
              <w:left w:val="single" w:sz="4" w:space="0" w:color="000000"/>
              <w:bottom w:val="single" w:sz="4" w:space="0" w:color="000000"/>
              <w:right w:val="single" w:sz="4" w:space="0" w:color="000000"/>
            </w:tcBorders>
            <w:vAlign w:val="center"/>
          </w:tcPr>
          <w:p w:rsidR="00475467" w:rsidRPr="00D37E45" w:rsidRDefault="00AC7B75" w:rsidP="005243FA">
            <w:pPr>
              <w:jc w:val="center"/>
              <w:rPr>
                <w:rFonts w:ascii="Calibri" w:eastAsia="宋体" w:hAnsi="Calibri" w:cs="Times New Roman"/>
              </w:rPr>
            </w:pPr>
            <w:r w:rsidRPr="00AC7B75">
              <w:rPr>
                <w:rFonts w:ascii="Calibri" w:eastAsia="宋体" w:hAnsi="Calibri" w:cs="Times New Roman"/>
                <w:noProof/>
                <w:sz w:val="24"/>
              </w:rPr>
              <w:drawing>
                <wp:inline distT="0" distB="0" distL="0" distR="0">
                  <wp:extent cx="2605899" cy="1464488"/>
                  <wp:effectExtent l="0" t="0" r="4445" b="2540"/>
                  <wp:docPr id="23" name="图片 23" descr="C:\Users\asus\Desktop\新建文件夹\DSC06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新建文件夹\DSC067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7493" cy="1471004"/>
                          </a:xfrm>
                          <a:prstGeom prst="rect">
                            <a:avLst/>
                          </a:prstGeom>
                          <a:noFill/>
                          <a:ln>
                            <a:noFill/>
                          </a:ln>
                        </pic:spPr>
                      </pic:pic>
                    </a:graphicData>
                  </a:graphic>
                </wp:inline>
              </w:drawing>
            </w:r>
          </w:p>
        </w:tc>
        <w:tc>
          <w:tcPr>
            <w:tcW w:w="4396" w:type="dxa"/>
            <w:tcBorders>
              <w:top w:val="single" w:sz="4" w:space="0" w:color="000000"/>
              <w:left w:val="single" w:sz="4" w:space="0" w:color="000000"/>
              <w:bottom w:val="single" w:sz="4" w:space="0" w:color="000000"/>
              <w:right w:val="single" w:sz="4" w:space="0" w:color="000000"/>
            </w:tcBorders>
            <w:vAlign w:val="center"/>
          </w:tcPr>
          <w:p w:rsidR="00475467" w:rsidRPr="00D37E45" w:rsidRDefault="00AC7B75" w:rsidP="005243FA">
            <w:pPr>
              <w:jc w:val="center"/>
              <w:rPr>
                <w:rFonts w:ascii="Calibri" w:eastAsia="宋体" w:hAnsi="Calibri" w:cs="Times New Roman"/>
              </w:rPr>
            </w:pPr>
            <w:r w:rsidRPr="00AC7B75">
              <w:rPr>
                <w:rFonts w:ascii="Calibri" w:eastAsia="宋体" w:hAnsi="Calibri" w:cs="Times New Roman"/>
                <w:b/>
                <w:noProof/>
                <w:sz w:val="24"/>
              </w:rPr>
              <w:drawing>
                <wp:inline distT="0" distB="0" distL="0" distR="0">
                  <wp:extent cx="2647221" cy="1487710"/>
                  <wp:effectExtent l="0" t="0" r="1270" b="0"/>
                  <wp:docPr id="32" name="图片 32" descr="C:\Users\asus\Desktop\新建文件夹\DSC06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新建文件夹\DSC067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670" cy="1499202"/>
                          </a:xfrm>
                          <a:prstGeom prst="rect">
                            <a:avLst/>
                          </a:prstGeom>
                          <a:noFill/>
                          <a:ln>
                            <a:noFill/>
                          </a:ln>
                        </pic:spPr>
                      </pic:pic>
                    </a:graphicData>
                  </a:graphic>
                </wp:inline>
              </w:drawing>
            </w:r>
          </w:p>
        </w:tc>
      </w:tr>
      <w:tr w:rsidR="00475467" w:rsidRPr="00D37E45" w:rsidTr="005243FA">
        <w:tc>
          <w:tcPr>
            <w:tcW w:w="4220" w:type="dxa"/>
            <w:tcBorders>
              <w:top w:val="single" w:sz="4" w:space="0" w:color="000000"/>
              <w:left w:val="single" w:sz="4" w:space="0" w:color="000000"/>
              <w:bottom w:val="single" w:sz="4" w:space="0" w:color="000000"/>
              <w:right w:val="single" w:sz="4" w:space="0" w:color="000000"/>
            </w:tcBorders>
            <w:vAlign w:val="center"/>
            <w:hideMark/>
          </w:tcPr>
          <w:p w:rsidR="00475467" w:rsidRPr="00D37E45" w:rsidRDefault="00671FEE" w:rsidP="005243FA">
            <w:pPr>
              <w:jc w:val="center"/>
              <w:rPr>
                <w:rFonts w:ascii="Calibri" w:eastAsia="宋体" w:hAnsi="Calibri" w:cs="Times New Roman"/>
              </w:rPr>
            </w:pPr>
            <w:r>
              <w:rPr>
                <w:rFonts w:ascii="Calibri" w:eastAsia="宋体" w:hAnsi="Calibri" w:cs="Times New Roman" w:hint="eastAsia"/>
              </w:rPr>
              <w:t>任小芳老师主持说课活动</w:t>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475467" w:rsidRPr="00D37E45" w:rsidRDefault="00671FEE" w:rsidP="005243FA">
            <w:pPr>
              <w:jc w:val="center"/>
              <w:rPr>
                <w:rFonts w:ascii="Calibri" w:eastAsia="宋体" w:hAnsi="Calibri" w:cs="Times New Roman"/>
              </w:rPr>
            </w:pPr>
            <w:r>
              <w:rPr>
                <w:rFonts w:ascii="Calibri" w:eastAsia="宋体" w:hAnsi="Calibri" w:cs="Times New Roman" w:hint="eastAsia"/>
              </w:rPr>
              <w:t>教师说课</w:t>
            </w:r>
          </w:p>
        </w:tc>
      </w:tr>
      <w:tr w:rsidR="00475467" w:rsidRPr="00D37E45" w:rsidTr="009B404B">
        <w:trPr>
          <w:trHeight w:val="2684"/>
        </w:trPr>
        <w:tc>
          <w:tcPr>
            <w:tcW w:w="4220" w:type="dxa"/>
            <w:tcBorders>
              <w:top w:val="single" w:sz="4" w:space="0" w:color="000000"/>
              <w:left w:val="single" w:sz="4" w:space="0" w:color="000000"/>
              <w:bottom w:val="single" w:sz="4" w:space="0" w:color="000000"/>
              <w:right w:val="single" w:sz="4" w:space="0" w:color="000000"/>
            </w:tcBorders>
            <w:vAlign w:val="center"/>
            <w:hideMark/>
          </w:tcPr>
          <w:p w:rsidR="00475467" w:rsidRPr="00D37E45" w:rsidRDefault="009B404B" w:rsidP="005243FA">
            <w:pPr>
              <w:jc w:val="center"/>
              <w:rPr>
                <w:rFonts w:ascii="Calibri" w:eastAsia="宋体" w:hAnsi="Calibri" w:cs="Times New Roman"/>
                <w:b/>
              </w:rPr>
            </w:pPr>
            <w:r w:rsidRPr="009B404B">
              <w:rPr>
                <w:rFonts w:ascii="Calibri" w:eastAsia="宋体" w:hAnsi="Calibri" w:cs="Times New Roman"/>
                <w:noProof/>
                <w:sz w:val="24"/>
              </w:rPr>
              <w:lastRenderedPageBreak/>
              <w:drawing>
                <wp:inline distT="0" distB="0" distL="0" distR="0">
                  <wp:extent cx="2603472" cy="1463123"/>
                  <wp:effectExtent l="0" t="0" r="6985" b="3810"/>
                  <wp:docPr id="33" name="图片 33" descr="C:\Users\asus\Desktop\新建文件夹\DSC06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新建文件夹\DSC0679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1306" cy="1467526"/>
                          </a:xfrm>
                          <a:prstGeom prst="rect">
                            <a:avLst/>
                          </a:prstGeom>
                          <a:noFill/>
                          <a:ln>
                            <a:noFill/>
                          </a:ln>
                        </pic:spPr>
                      </pic:pic>
                    </a:graphicData>
                  </a:graphic>
                </wp:inline>
              </w:drawing>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475467" w:rsidRPr="00D37E45" w:rsidRDefault="00C32F11" w:rsidP="005243FA">
            <w:pPr>
              <w:jc w:val="center"/>
              <w:rPr>
                <w:rFonts w:ascii="Calibri" w:eastAsia="宋体" w:hAnsi="Calibri" w:cs="Times New Roman"/>
                <w:b/>
              </w:rPr>
            </w:pPr>
            <w:r w:rsidRPr="00C32F11">
              <w:rPr>
                <w:rFonts w:ascii="Calibri" w:eastAsia="宋体" w:hAnsi="Calibri" w:cs="Times New Roman"/>
                <w:b/>
                <w:noProof/>
              </w:rPr>
              <w:drawing>
                <wp:inline distT="0" distB="0" distL="0" distR="0">
                  <wp:extent cx="2621326" cy="1473159"/>
                  <wp:effectExtent l="0" t="0" r="7620" b="0"/>
                  <wp:docPr id="38" name="图片 38" descr="C:\Users\asus\Desktop\新建文件夹\DSC06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新建文件夹\DSC0679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26942" cy="1476315"/>
                          </a:xfrm>
                          <a:prstGeom prst="rect">
                            <a:avLst/>
                          </a:prstGeom>
                          <a:noFill/>
                          <a:ln>
                            <a:noFill/>
                          </a:ln>
                        </pic:spPr>
                      </pic:pic>
                    </a:graphicData>
                  </a:graphic>
                </wp:inline>
              </w:drawing>
            </w:r>
          </w:p>
        </w:tc>
      </w:tr>
      <w:tr w:rsidR="00475467" w:rsidRPr="00D37E45" w:rsidTr="005243FA">
        <w:tc>
          <w:tcPr>
            <w:tcW w:w="4220" w:type="dxa"/>
            <w:tcBorders>
              <w:top w:val="single" w:sz="4" w:space="0" w:color="000000"/>
              <w:left w:val="single" w:sz="4" w:space="0" w:color="000000"/>
              <w:bottom w:val="single" w:sz="4" w:space="0" w:color="000000"/>
              <w:right w:val="single" w:sz="4" w:space="0" w:color="000000"/>
            </w:tcBorders>
            <w:vAlign w:val="center"/>
            <w:hideMark/>
          </w:tcPr>
          <w:p w:rsidR="00475467" w:rsidRPr="00D37E45" w:rsidRDefault="00671FEE" w:rsidP="005243FA">
            <w:pPr>
              <w:jc w:val="center"/>
              <w:rPr>
                <w:rFonts w:ascii="Calibri" w:eastAsia="宋体" w:hAnsi="Calibri" w:cs="Times New Roman"/>
              </w:rPr>
            </w:pPr>
            <w:r>
              <w:rPr>
                <w:rFonts w:ascii="Calibri" w:eastAsia="宋体" w:hAnsi="Calibri" w:cs="Times New Roman" w:hint="eastAsia"/>
              </w:rPr>
              <w:t>教师说课</w:t>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475467" w:rsidRPr="00D37E45" w:rsidRDefault="00996263" w:rsidP="005243FA">
            <w:pPr>
              <w:jc w:val="center"/>
              <w:rPr>
                <w:rFonts w:ascii="Calibri" w:eastAsia="宋体" w:hAnsi="Calibri" w:cs="Times New Roman"/>
                <w:b/>
              </w:rPr>
            </w:pPr>
            <w:r>
              <w:rPr>
                <w:rFonts w:ascii="Calibri" w:eastAsia="宋体" w:hAnsi="Calibri" w:cs="Times New Roman" w:hint="eastAsia"/>
              </w:rPr>
              <w:t>教师说课</w:t>
            </w:r>
          </w:p>
        </w:tc>
      </w:tr>
      <w:tr w:rsidR="00475467" w:rsidRPr="00D37E45" w:rsidTr="009B404B">
        <w:trPr>
          <w:trHeight w:val="2782"/>
        </w:trPr>
        <w:tc>
          <w:tcPr>
            <w:tcW w:w="4220" w:type="dxa"/>
            <w:tcBorders>
              <w:top w:val="single" w:sz="4" w:space="0" w:color="000000"/>
              <w:left w:val="single" w:sz="4" w:space="0" w:color="000000"/>
              <w:bottom w:val="single" w:sz="4" w:space="0" w:color="000000"/>
              <w:right w:val="single" w:sz="4" w:space="0" w:color="000000"/>
            </w:tcBorders>
            <w:vAlign w:val="center"/>
          </w:tcPr>
          <w:p w:rsidR="00475467" w:rsidRDefault="00C32F11" w:rsidP="005243FA">
            <w:pPr>
              <w:jc w:val="center"/>
              <w:rPr>
                <w:rFonts w:ascii="Calibri" w:eastAsia="宋体" w:hAnsi="Calibri" w:cs="Times New Roman"/>
              </w:rPr>
            </w:pPr>
            <w:r w:rsidRPr="009B404B">
              <w:rPr>
                <w:rFonts w:ascii="Calibri" w:eastAsia="宋体" w:hAnsi="Calibri" w:cs="Times New Roman"/>
                <w:b/>
                <w:noProof/>
              </w:rPr>
              <w:drawing>
                <wp:inline distT="0" distB="0" distL="0" distR="0" wp14:anchorId="44CB7C17" wp14:editId="4D645A4B">
                  <wp:extent cx="2590165" cy="1455646"/>
                  <wp:effectExtent l="0" t="0" r="635" b="0"/>
                  <wp:docPr id="34" name="图片 34" descr="C:\Users\asus\Desktop\新建文件夹\DSC0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新建文件夹\DSC067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4984" cy="1458354"/>
                          </a:xfrm>
                          <a:prstGeom prst="rect">
                            <a:avLst/>
                          </a:prstGeom>
                          <a:noFill/>
                          <a:ln>
                            <a:noFill/>
                          </a:ln>
                        </pic:spPr>
                      </pic:pic>
                    </a:graphicData>
                  </a:graphic>
                </wp:inline>
              </w:drawing>
            </w:r>
          </w:p>
        </w:tc>
        <w:tc>
          <w:tcPr>
            <w:tcW w:w="4396" w:type="dxa"/>
            <w:tcBorders>
              <w:top w:val="single" w:sz="4" w:space="0" w:color="000000"/>
              <w:left w:val="single" w:sz="4" w:space="0" w:color="000000"/>
              <w:bottom w:val="single" w:sz="4" w:space="0" w:color="000000"/>
              <w:right w:val="single" w:sz="4" w:space="0" w:color="000000"/>
            </w:tcBorders>
            <w:vAlign w:val="center"/>
          </w:tcPr>
          <w:p w:rsidR="00475467" w:rsidRDefault="00C32F11" w:rsidP="005243FA">
            <w:pPr>
              <w:jc w:val="center"/>
              <w:rPr>
                <w:rFonts w:ascii="Calibri" w:eastAsia="宋体" w:hAnsi="Calibri" w:cs="Times New Roman"/>
              </w:rPr>
            </w:pPr>
            <w:r w:rsidRPr="009B404B">
              <w:rPr>
                <w:rFonts w:ascii="Calibri" w:eastAsia="宋体" w:hAnsi="Calibri" w:cs="Times New Roman"/>
                <w:noProof/>
              </w:rPr>
              <w:drawing>
                <wp:inline distT="0" distB="0" distL="0" distR="0" wp14:anchorId="0A43321A" wp14:editId="4EE5D55A">
                  <wp:extent cx="2585245" cy="1452880"/>
                  <wp:effectExtent l="0" t="0" r="5715" b="0"/>
                  <wp:docPr id="35" name="图片 35" descr="C:\Users\asus\Desktop\新建文件夹\DSC06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新建文件夹\DSC0675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3986" cy="1457793"/>
                          </a:xfrm>
                          <a:prstGeom prst="rect">
                            <a:avLst/>
                          </a:prstGeom>
                          <a:noFill/>
                          <a:ln>
                            <a:noFill/>
                          </a:ln>
                        </pic:spPr>
                      </pic:pic>
                    </a:graphicData>
                  </a:graphic>
                </wp:inline>
              </w:drawing>
            </w:r>
          </w:p>
        </w:tc>
      </w:tr>
      <w:tr w:rsidR="00475467" w:rsidRPr="00D37E45" w:rsidTr="005243FA">
        <w:tc>
          <w:tcPr>
            <w:tcW w:w="4220" w:type="dxa"/>
            <w:tcBorders>
              <w:top w:val="single" w:sz="4" w:space="0" w:color="000000"/>
              <w:left w:val="single" w:sz="4" w:space="0" w:color="000000"/>
              <w:bottom w:val="single" w:sz="4" w:space="0" w:color="000000"/>
              <w:right w:val="single" w:sz="4" w:space="0" w:color="000000"/>
            </w:tcBorders>
            <w:vAlign w:val="center"/>
          </w:tcPr>
          <w:p w:rsidR="00475467" w:rsidRDefault="00671FEE" w:rsidP="005243FA">
            <w:pPr>
              <w:jc w:val="center"/>
              <w:rPr>
                <w:rFonts w:ascii="Calibri" w:eastAsia="宋体" w:hAnsi="Calibri" w:cs="Times New Roman"/>
              </w:rPr>
            </w:pPr>
            <w:r>
              <w:rPr>
                <w:rFonts w:ascii="Calibri" w:eastAsia="宋体" w:hAnsi="Calibri" w:cs="Times New Roman" w:hint="eastAsia"/>
              </w:rPr>
              <w:t>老师们认真听讲和记录</w:t>
            </w:r>
          </w:p>
        </w:tc>
        <w:tc>
          <w:tcPr>
            <w:tcW w:w="4396" w:type="dxa"/>
            <w:tcBorders>
              <w:top w:val="single" w:sz="4" w:space="0" w:color="000000"/>
              <w:left w:val="single" w:sz="4" w:space="0" w:color="000000"/>
              <w:bottom w:val="single" w:sz="4" w:space="0" w:color="000000"/>
              <w:right w:val="single" w:sz="4" w:space="0" w:color="000000"/>
            </w:tcBorders>
            <w:vAlign w:val="center"/>
          </w:tcPr>
          <w:p w:rsidR="00475467" w:rsidRDefault="00671FEE" w:rsidP="005243FA">
            <w:pPr>
              <w:jc w:val="center"/>
              <w:rPr>
                <w:rFonts w:ascii="Calibri" w:eastAsia="宋体" w:hAnsi="Calibri" w:cs="Times New Roman"/>
              </w:rPr>
            </w:pPr>
            <w:r>
              <w:rPr>
                <w:rFonts w:ascii="Calibri" w:eastAsia="宋体" w:hAnsi="Calibri" w:cs="Times New Roman" w:hint="eastAsia"/>
              </w:rPr>
              <w:t>点评教师专注听课</w:t>
            </w:r>
          </w:p>
        </w:tc>
      </w:tr>
      <w:tr w:rsidR="00F26A33" w:rsidRPr="00D37E45" w:rsidTr="005243FA">
        <w:tc>
          <w:tcPr>
            <w:tcW w:w="4220" w:type="dxa"/>
            <w:tcBorders>
              <w:top w:val="single" w:sz="4" w:space="0" w:color="000000"/>
              <w:left w:val="single" w:sz="4" w:space="0" w:color="000000"/>
              <w:bottom w:val="single" w:sz="4" w:space="0" w:color="000000"/>
              <w:right w:val="single" w:sz="4" w:space="0" w:color="000000"/>
            </w:tcBorders>
            <w:vAlign w:val="center"/>
          </w:tcPr>
          <w:p w:rsidR="00F26A33" w:rsidRDefault="00C32F11" w:rsidP="005243FA">
            <w:pPr>
              <w:jc w:val="center"/>
              <w:rPr>
                <w:rFonts w:ascii="Calibri" w:eastAsia="宋体" w:hAnsi="Calibri" w:cs="Times New Roman"/>
              </w:rPr>
            </w:pPr>
            <w:r w:rsidRPr="009B404B">
              <w:rPr>
                <w:rFonts w:ascii="Calibri" w:eastAsia="宋体" w:hAnsi="Calibri" w:cs="Times New Roman"/>
                <w:noProof/>
              </w:rPr>
              <w:drawing>
                <wp:inline distT="0" distB="0" distL="0" distR="0" wp14:anchorId="6871FC72" wp14:editId="77EE7DA6">
                  <wp:extent cx="2589425" cy="1455230"/>
                  <wp:effectExtent l="0" t="0" r="1905" b="0"/>
                  <wp:docPr id="36" name="图片 36" descr="C:\Users\asus\Desktop\新建文件夹\DSC06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新建文件夹\DSC0679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4121" cy="1457869"/>
                          </a:xfrm>
                          <a:prstGeom prst="rect">
                            <a:avLst/>
                          </a:prstGeom>
                          <a:noFill/>
                          <a:ln>
                            <a:noFill/>
                          </a:ln>
                        </pic:spPr>
                      </pic:pic>
                    </a:graphicData>
                  </a:graphic>
                </wp:inline>
              </w:drawing>
            </w:r>
          </w:p>
        </w:tc>
        <w:tc>
          <w:tcPr>
            <w:tcW w:w="4396" w:type="dxa"/>
            <w:tcBorders>
              <w:top w:val="single" w:sz="4" w:space="0" w:color="000000"/>
              <w:left w:val="single" w:sz="4" w:space="0" w:color="000000"/>
              <w:bottom w:val="single" w:sz="4" w:space="0" w:color="000000"/>
              <w:right w:val="single" w:sz="4" w:space="0" w:color="000000"/>
            </w:tcBorders>
            <w:vAlign w:val="center"/>
          </w:tcPr>
          <w:p w:rsidR="00F26A33" w:rsidRDefault="00C32F11" w:rsidP="005243FA">
            <w:pPr>
              <w:jc w:val="center"/>
              <w:rPr>
                <w:rFonts w:ascii="Calibri" w:eastAsia="宋体" w:hAnsi="Calibri" w:cs="Times New Roman"/>
              </w:rPr>
            </w:pPr>
            <w:r w:rsidRPr="00C32F11">
              <w:rPr>
                <w:rFonts w:ascii="Calibri" w:eastAsia="宋体" w:hAnsi="Calibri" w:cs="Times New Roman"/>
                <w:noProof/>
              </w:rPr>
              <w:drawing>
                <wp:inline distT="0" distB="0" distL="0" distR="0" wp14:anchorId="5A6F0B01" wp14:editId="71061E98">
                  <wp:extent cx="2537787" cy="1426210"/>
                  <wp:effectExtent l="0" t="0" r="0" b="2540"/>
                  <wp:docPr id="37" name="图片 37" descr="C:\Users\asus\Desktop\新建文件夹\DSC06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新建文件夹\DSC0676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2876" cy="1429070"/>
                          </a:xfrm>
                          <a:prstGeom prst="rect">
                            <a:avLst/>
                          </a:prstGeom>
                          <a:noFill/>
                          <a:ln>
                            <a:noFill/>
                          </a:ln>
                        </pic:spPr>
                      </pic:pic>
                    </a:graphicData>
                  </a:graphic>
                </wp:inline>
              </w:drawing>
            </w:r>
          </w:p>
        </w:tc>
      </w:tr>
      <w:tr w:rsidR="00F26A33" w:rsidRPr="00D37E45" w:rsidTr="005243FA">
        <w:tc>
          <w:tcPr>
            <w:tcW w:w="4220" w:type="dxa"/>
            <w:tcBorders>
              <w:top w:val="single" w:sz="4" w:space="0" w:color="000000"/>
              <w:left w:val="single" w:sz="4" w:space="0" w:color="000000"/>
              <w:bottom w:val="single" w:sz="4" w:space="0" w:color="000000"/>
              <w:right w:val="single" w:sz="4" w:space="0" w:color="000000"/>
            </w:tcBorders>
            <w:vAlign w:val="center"/>
          </w:tcPr>
          <w:p w:rsidR="00F26A33" w:rsidRDefault="00671FEE" w:rsidP="005243FA">
            <w:pPr>
              <w:jc w:val="center"/>
              <w:rPr>
                <w:rFonts w:ascii="Calibri" w:eastAsia="宋体" w:hAnsi="Calibri" w:cs="Times New Roman"/>
              </w:rPr>
            </w:pPr>
            <w:r>
              <w:rPr>
                <w:rFonts w:ascii="Calibri" w:eastAsia="宋体" w:hAnsi="Calibri" w:cs="Times New Roman" w:hint="eastAsia"/>
              </w:rPr>
              <w:t>辛凯莉博士进行点评</w:t>
            </w:r>
          </w:p>
        </w:tc>
        <w:tc>
          <w:tcPr>
            <w:tcW w:w="4396" w:type="dxa"/>
            <w:tcBorders>
              <w:top w:val="single" w:sz="4" w:space="0" w:color="000000"/>
              <w:left w:val="single" w:sz="4" w:space="0" w:color="000000"/>
              <w:bottom w:val="single" w:sz="4" w:space="0" w:color="000000"/>
              <w:right w:val="single" w:sz="4" w:space="0" w:color="000000"/>
            </w:tcBorders>
            <w:vAlign w:val="center"/>
          </w:tcPr>
          <w:p w:rsidR="00F26A33" w:rsidRDefault="00671FEE" w:rsidP="005243FA">
            <w:pPr>
              <w:jc w:val="center"/>
              <w:rPr>
                <w:rFonts w:ascii="Calibri" w:eastAsia="宋体" w:hAnsi="Calibri" w:cs="Times New Roman"/>
              </w:rPr>
            </w:pPr>
            <w:r>
              <w:rPr>
                <w:rFonts w:ascii="Calibri" w:eastAsia="宋体" w:hAnsi="Calibri" w:cs="Times New Roman" w:hint="eastAsia"/>
              </w:rPr>
              <w:t>吴娟副教授进行点评</w:t>
            </w:r>
          </w:p>
        </w:tc>
      </w:tr>
    </w:tbl>
    <w:p w:rsidR="00A03AD1" w:rsidRDefault="00A03AD1" w:rsidP="00B610D3">
      <w:pPr>
        <w:spacing w:line="360" w:lineRule="auto"/>
        <w:ind w:firstLineChars="200" w:firstLine="480"/>
        <w:rPr>
          <w:rFonts w:ascii="Times New Roman" w:eastAsia="宋体" w:hAnsi="Times New Roman" w:cs="Times New Roman"/>
          <w:sz w:val="24"/>
          <w:szCs w:val="24"/>
        </w:rPr>
      </w:pPr>
    </w:p>
    <w:p w:rsidR="00A03AD1" w:rsidRDefault="0035108A" w:rsidP="00B610D3">
      <w:pPr>
        <w:spacing w:line="360" w:lineRule="auto"/>
        <w:ind w:firstLineChars="200" w:firstLine="480"/>
        <w:rPr>
          <w:sz w:val="24"/>
        </w:rPr>
      </w:pPr>
      <w:r>
        <w:rPr>
          <w:rFonts w:ascii="Times New Roman" w:eastAsia="宋体" w:hAnsi="Times New Roman" w:cs="Times New Roman" w:hint="eastAsia"/>
          <w:sz w:val="24"/>
          <w:szCs w:val="24"/>
        </w:rPr>
        <w:t>在何克抗教授、余胜泉教授等专家的悉心</w:t>
      </w:r>
      <w:r w:rsidR="00B610D3" w:rsidRPr="00B610D3">
        <w:rPr>
          <w:rFonts w:ascii="Times New Roman" w:eastAsia="宋体" w:hAnsi="Times New Roman" w:cs="Times New Roman" w:hint="eastAsia"/>
          <w:sz w:val="24"/>
          <w:szCs w:val="24"/>
        </w:rPr>
        <w:t>指导下，</w:t>
      </w:r>
      <w:r w:rsidR="00A03AD1">
        <w:rPr>
          <w:rFonts w:ascii="Times New Roman" w:eastAsia="宋体" w:hAnsi="Times New Roman" w:cs="Times New Roman" w:hint="eastAsia"/>
          <w:sz w:val="24"/>
          <w:szCs w:val="24"/>
        </w:rPr>
        <w:t>在总课题组成员以及</w:t>
      </w:r>
      <w:r w:rsidR="0021537E">
        <w:rPr>
          <w:rFonts w:ascii="Times New Roman" w:eastAsia="宋体" w:hAnsi="Times New Roman" w:cs="Times New Roman" w:hint="eastAsia"/>
          <w:sz w:val="24"/>
          <w:szCs w:val="24"/>
        </w:rPr>
        <w:t>各</w:t>
      </w:r>
      <w:r w:rsidR="00A03AD1">
        <w:rPr>
          <w:rFonts w:ascii="Times New Roman" w:eastAsia="宋体" w:hAnsi="Times New Roman" w:cs="Times New Roman" w:hint="eastAsia"/>
          <w:sz w:val="24"/>
          <w:szCs w:val="24"/>
        </w:rPr>
        <w:t>位</w:t>
      </w:r>
      <w:r w:rsidR="0021537E">
        <w:rPr>
          <w:rFonts w:ascii="Times New Roman" w:eastAsia="宋体" w:hAnsi="Times New Roman" w:cs="Times New Roman" w:hint="eastAsia"/>
          <w:sz w:val="24"/>
          <w:szCs w:val="24"/>
        </w:rPr>
        <w:t>英语骨干教师</w:t>
      </w:r>
      <w:r w:rsidR="00E40B96">
        <w:rPr>
          <w:rFonts w:ascii="Times New Roman" w:eastAsia="宋体" w:hAnsi="Times New Roman" w:cs="Times New Roman" w:hint="eastAsia"/>
          <w:sz w:val="24"/>
          <w:szCs w:val="24"/>
        </w:rPr>
        <w:t>5</w:t>
      </w:r>
      <w:r w:rsidR="00E40B96">
        <w:rPr>
          <w:rFonts w:ascii="Times New Roman" w:eastAsia="宋体" w:hAnsi="Times New Roman" w:cs="Times New Roman" w:hint="eastAsia"/>
          <w:sz w:val="24"/>
          <w:szCs w:val="24"/>
        </w:rPr>
        <w:t>天的紧张工作和辛勤付出</w:t>
      </w:r>
      <w:r w:rsidR="00156327">
        <w:rPr>
          <w:rFonts w:ascii="Times New Roman" w:eastAsia="宋体" w:hAnsi="Times New Roman" w:cs="Times New Roman" w:hint="eastAsia"/>
          <w:sz w:val="24"/>
          <w:szCs w:val="24"/>
        </w:rPr>
        <w:t>下，</w:t>
      </w:r>
      <w:r w:rsidR="00A03AD1">
        <w:rPr>
          <w:rFonts w:ascii="Times New Roman" w:eastAsia="宋体" w:hAnsi="Times New Roman" w:cs="Times New Roman" w:hint="eastAsia"/>
          <w:sz w:val="24"/>
          <w:szCs w:val="24"/>
        </w:rPr>
        <w:t>此次的跨越</w:t>
      </w:r>
      <w:r w:rsidR="009B0D26">
        <w:rPr>
          <w:rFonts w:ascii="Times New Roman" w:eastAsia="宋体" w:hAnsi="Times New Roman" w:cs="Times New Roman" w:hint="eastAsia"/>
          <w:sz w:val="24"/>
          <w:szCs w:val="24"/>
        </w:rPr>
        <w:t>式</w:t>
      </w:r>
      <w:r w:rsidR="004C4BD6" w:rsidRPr="00793718">
        <w:rPr>
          <w:rFonts w:hint="eastAsia"/>
          <w:sz w:val="24"/>
        </w:rPr>
        <w:t>全国小学英语骨干教师培训</w:t>
      </w:r>
      <w:r w:rsidR="00385979">
        <w:rPr>
          <w:rFonts w:hint="eastAsia"/>
          <w:sz w:val="24"/>
        </w:rPr>
        <w:t>圆满结束。</w:t>
      </w:r>
      <w:r w:rsidR="00A03AD1">
        <w:rPr>
          <w:rFonts w:hint="eastAsia"/>
          <w:sz w:val="24"/>
        </w:rPr>
        <w:t>跨越式课题组的目标是能够使每位参加跨越式培训的老师成为各自学校、地区的名师，带领其他老师共同进步。相信在课题组与实验学校老师们的共同努力下，一定能够共同促进基础教育的内涵式发展，实现基础教育的“跨越之梦”。</w:t>
      </w:r>
    </w:p>
    <w:p w:rsidR="00FF37DC" w:rsidRDefault="00FF37DC" w:rsidP="00A03AD1">
      <w:pPr>
        <w:spacing w:line="360" w:lineRule="auto"/>
        <w:rPr>
          <w:rFonts w:hint="eastAsia"/>
          <w:sz w:val="24"/>
        </w:rPr>
      </w:pPr>
    </w:p>
    <w:p w:rsidR="00FF37DC" w:rsidRDefault="00FF37DC" w:rsidP="00FF37DC">
      <w:pPr>
        <w:spacing w:line="360" w:lineRule="auto"/>
        <w:ind w:firstLineChars="200" w:firstLine="480"/>
        <w:jc w:val="right"/>
        <w:rPr>
          <w:sz w:val="24"/>
        </w:rPr>
      </w:pPr>
      <w:r>
        <w:rPr>
          <w:rFonts w:hint="eastAsia"/>
          <w:sz w:val="24"/>
        </w:rPr>
        <w:t>北京师范大学跨域式课题组</w:t>
      </w:r>
    </w:p>
    <w:p w:rsidR="00FF37DC" w:rsidRPr="00A03AD1" w:rsidRDefault="00FF37DC" w:rsidP="00A03AD1">
      <w:pPr>
        <w:spacing w:line="360" w:lineRule="auto"/>
        <w:ind w:right="480" w:firstLineChars="200" w:firstLine="480"/>
        <w:jc w:val="right"/>
        <w:rPr>
          <w:rFonts w:hint="eastAsia"/>
          <w:sz w:val="24"/>
        </w:rPr>
      </w:pPr>
      <w:r>
        <w:rPr>
          <w:rFonts w:hint="eastAsia"/>
          <w:sz w:val="24"/>
        </w:rPr>
        <w:t xml:space="preserve">                                </w:t>
      </w:r>
      <w:r w:rsidR="00E40B96">
        <w:rPr>
          <w:rFonts w:hint="eastAsia"/>
          <w:sz w:val="24"/>
        </w:rPr>
        <w:t xml:space="preserve">   </w:t>
      </w:r>
      <w:r w:rsidR="00B93BC9">
        <w:rPr>
          <w:sz w:val="24"/>
        </w:rPr>
        <w:t>2015-1-22</w:t>
      </w:r>
    </w:p>
    <w:sectPr w:rsidR="00FF37DC" w:rsidRPr="00A03AD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F23" w:rsidRDefault="00227F23" w:rsidP="00854DE5">
      <w:r>
        <w:separator/>
      </w:r>
    </w:p>
  </w:endnote>
  <w:endnote w:type="continuationSeparator" w:id="0">
    <w:p w:rsidR="00227F23" w:rsidRDefault="00227F23" w:rsidP="00854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F23" w:rsidRDefault="00227F23" w:rsidP="00854DE5">
      <w:r>
        <w:separator/>
      </w:r>
    </w:p>
  </w:footnote>
  <w:footnote w:type="continuationSeparator" w:id="0">
    <w:p w:rsidR="00227F23" w:rsidRDefault="00227F23" w:rsidP="00854D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singleLevel"/>
    <w:tmpl w:val="00000008"/>
    <w:lvl w:ilvl="0">
      <w:start w:val="1"/>
      <w:numFmt w:val="japaneseCounting"/>
      <w:lvlText w:val="%1、"/>
      <w:lvlJc w:val="left"/>
      <w:pPr>
        <w:tabs>
          <w:tab w:val="num" w:pos="840"/>
        </w:tabs>
        <w:ind w:left="840" w:hanging="480"/>
      </w:pPr>
      <w:rPr>
        <w:rFonts w:hint="eastAsia"/>
        <w:lang w:val="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7DD"/>
    <w:rsid w:val="0000169A"/>
    <w:rsid w:val="00001775"/>
    <w:rsid w:val="000101F3"/>
    <w:rsid w:val="000559F6"/>
    <w:rsid w:val="00062E34"/>
    <w:rsid w:val="000B503B"/>
    <w:rsid w:val="000C3CD7"/>
    <w:rsid w:val="000E0ABC"/>
    <w:rsid w:val="000E5BF3"/>
    <w:rsid w:val="000F3B13"/>
    <w:rsid w:val="000F5825"/>
    <w:rsid w:val="0010406B"/>
    <w:rsid w:val="00122110"/>
    <w:rsid w:val="0012270A"/>
    <w:rsid w:val="0013417F"/>
    <w:rsid w:val="0015112D"/>
    <w:rsid w:val="00154CA4"/>
    <w:rsid w:val="00156327"/>
    <w:rsid w:val="00175D67"/>
    <w:rsid w:val="001906AD"/>
    <w:rsid w:val="00197F38"/>
    <w:rsid w:val="001B233C"/>
    <w:rsid w:val="001E1AD4"/>
    <w:rsid w:val="001F0ED3"/>
    <w:rsid w:val="001F5B30"/>
    <w:rsid w:val="00202B0A"/>
    <w:rsid w:val="00205423"/>
    <w:rsid w:val="002144B3"/>
    <w:rsid w:val="0021537E"/>
    <w:rsid w:val="00222619"/>
    <w:rsid w:val="00227F23"/>
    <w:rsid w:val="002311C2"/>
    <w:rsid w:val="0024169A"/>
    <w:rsid w:val="002426F7"/>
    <w:rsid w:val="0025468A"/>
    <w:rsid w:val="002570D8"/>
    <w:rsid w:val="00260BF8"/>
    <w:rsid w:val="00265F36"/>
    <w:rsid w:val="002A6041"/>
    <w:rsid w:val="002B7B7F"/>
    <w:rsid w:val="002F19D8"/>
    <w:rsid w:val="00303614"/>
    <w:rsid w:val="00310766"/>
    <w:rsid w:val="0031393A"/>
    <w:rsid w:val="00321BF6"/>
    <w:rsid w:val="00322C42"/>
    <w:rsid w:val="0033310F"/>
    <w:rsid w:val="003364CE"/>
    <w:rsid w:val="00344C83"/>
    <w:rsid w:val="003455D0"/>
    <w:rsid w:val="0035108A"/>
    <w:rsid w:val="00353627"/>
    <w:rsid w:val="00365D11"/>
    <w:rsid w:val="003801EA"/>
    <w:rsid w:val="00385979"/>
    <w:rsid w:val="00392218"/>
    <w:rsid w:val="003A47E4"/>
    <w:rsid w:val="00402915"/>
    <w:rsid w:val="00403FB9"/>
    <w:rsid w:val="004107BF"/>
    <w:rsid w:val="00414DFF"/>
    <w:rsid w:val="004218A4"/>
    <w:rsid w:val="004220AE"/>
    <w:rsid w:val="00442E2B"/>
    <w:rsid w:val="004521AB"/>
    <w:rsid w:val="00475467"/>
    <w:rsid w:val="00494291"/>
    <w:rsid w:val="004A47CE"/>
    <w:rsid w:val="004B3A44"/>
    <w:rsid w:val="004B729B"/>
    <w:rsid w:val="004C0E60"/>
    <w:rsid w:val="004C2B6A"/>
    <w:rsid w:val="004C4BD6"/>
    <w:rsid w:val="004D007D"/>
    <w:rsid w:val="004D598D"/>
    <w:rsid w:val="004F24C9"/>
    <w:rsid w:val="004F3398"/>
    <w:rsid w:val="0051746B"/>
    <w:rsid w:val="00526AD8"/>
    <w:rsid w:val="005349B3"/>
    <w:rsid w:val="00555D5B"/>
    <w:rsid w:val="00560409"/>
    <w:rsid w:val="005A29D6"/>
    <w:rsid w:val="005B4644"/>
    <w:rsid w:val="005C75BB"/>
    <w:rsid w:val="005E697F"/>
    <w:rsid w:val="005F0F8A"/>
    <w:rsid w:val="005F633D"/>
    <w:rsid w:val="0061785D"/>
    <w:rsid w:val="0062014B"/>
    <w:rsid w:val="00632D59"/>
    <w:rsid w:val="00641E56"/>
    <w:rsid w:val="00661CFB"/>
    <w:rsid w:val="00671FEE"/>
    <w:rsid w:val="00674F8D"/>
    <w:rsid w:val="006833D4"/>
    <w:rsid w:val="006B7042"/>
    <w:rsid w:val="006C208C"/>
    <w:rsid w:val="00714908"/>
    <w:rsid w:val="00730BE1"/>
    <w:rsid w:val="00730E0D"/>
    <w:rsid w:val="00732A4F"/>
    <w:rsid w:val="0073596A"/>
    <w:rsid w:val="007360DF"/>
    <w:rsid w:val="00757B70"/>
    <w:rsid w:val="007856F7"/>
    <w:rsid w:val="007A0C50"/>
    <w:rsid w:val="007B48E0"/>
    <w:rsid w:val="007B6B7F"/>
    <w:rsid w:val="007C202C"/>
    <w:rsid w:val="007D1D35"/>
    <w:rsid w:val="00852BC1"/>
    <w:rsid w:val="00854DE5"/>
    <w:rsid w:val="00856EB1"/>
    <w:rsid w:val="008C42F7"/>
    <w:rsid w:val="008C6400"/>
    <w:rsid w:val="008E0235"/>
    <w:rsid w:val="008E7518"/>
    <w:rsid w:val="008F0074"/>
    <w:rsid w:val="008F25CD"/>
    <w:rsid w:val="00923383"/>
    <w:rsid w:val="009244C1"/>
    <w:rsid w:val="00934331"/>
    <w:rsid w:val="00965AF3"/>
    <w:rsid w:val="00974AD9"/>
    <w:rsid w:val="009844EB"/>
    <w:rsid w:val="00985D67"/>
    <w:rsid w:val="00990C61"/>
    <w:rsid w:val="00992570"/>
    <w:rsid w:val="00996263"/>
    <w:rsid w:val="009B0541"/>
    <w:rsid w:val="009B0D26"/>
    <w:rsid w:val="009B404B"/>
    <w:rsid w:val="009C12A9"/>
    <w:rsid w:val="009C321D"/>
    <w:rsid w:val="009D6F81"/>
    <w:rsid w:val="009F4F45"/>
    <w:rsid w:val="00A03AD1"/>
    <w:rsid w:val="00A27EDF"/>
    <w:rsid w:val="00A6567E"/>
    <w:rsid w:val="00A71348"/>
    <w:rsid w:val="00AB14CE"/>
    <w:rsid w:val="00AC7B75"/>
    <w:rsid w:val="00AE7E4A"/>
    <w:rsid w:val="00AF2632"/>
    <w:rsid w:val="00AF43A5"/>
    <w:rsid w:val="00B14112"/>
    <w:rsid w:val="00B4137E"/>
    <w:rsid w:val="00B43AE1"/>
    <w:rsid w:val="00B44968"/>
    <w:rsid w:val="00B47792"/>
    <w:rsid w:val="00B610D3"/>
    <w:rsid w:val="00B64C28"/>
    <w:rsid w:val="00B8364B"/>
    <w:rsid w:val="00B85623"/>
    <w:rsid w:val="00B93BC9"/>
    <w:rsid w:val="00BA50ED"/>
    <w:rsid w:val="00BB22DE"/>
    <w:rsid w:val="00BC06FE"/>
    <w:rsid w:val="00BC737D"/>
    <w:rsid w:val="00BE1A6F"/>
    <w:rsid w:val="00C1578D"/>
    <w:rsid w:val="00C15CA9"/>
    <w:rsid w:val="00C17010"/>
    <w:rsid w:val="00C32F11"/>
    <w:rsid w:val="00C534F4"/>
    <w:rsid w:val="00C63185"/>
    <w:rsid w:val="00C632D1"/>
    <w:rsid w:val="00C63F61"/>
    <w:rsid w:val="00C86924"/>
    <w:rsid w:val="00CB04AC"/>
    <w:rsid w:val="00CB6A3C"/>
    <w:rsid w:val="00D02049"/>
    <w:rsid w:val="00D1406C"/>
    <w:rsid w:val="00D17E9E"/>
    <w:rsid w:val="00D31094"/>
    <w:rsid w:val="00D37E45"/>
    <w:rsid w:val="00D4138F"/>
    <w:rsid w:val="00D557E8"/>
    <w:rsid w:val="00D6439E"/>
    <w:rsid w:val="00D66960"/>
    <w:rsid w:val="00D737DD"/>
    <w:rsid w:val="00D835CA"/>
    <w:rsid w:val="00D94307"/>
    <w:rsid w:val="00DA21F4"/>
    <w:rsid w:val="00DC3220"/>
    <w:rsid w:val="00DD0569"/>
    <w:rsid w:val="00DD64F2"/>
    <w:rsid w:val="00E168A9"/>
    <w:rsid w:val="00E36C8A"/>
    <w:rsid w:val="00E40B96"/>
    <w:rsid w:val="00E51AFE"/>
    <w:rsid w:val="00E85E29"/>
    <w:rsid w:val="00E86E09"/>
    <w:rsid w:val="00ED1A69"/>
    <w:rsid w:val="00ED509A"/>
    <w:rsid w:val="00F234BD"/>
    <w:rsid w:val="00F26A33"/>
    <w:rsid w:val="00F461E4"/>
    <w:rsid w:val="00F8342D"/>
    <w:rsid w:val="00FA2BEC"/>
    <w:rsid w:val="00FA407F"/>
    <w:rsid w:val="00FA6F16"/>
    <w:rsid w:val="00FB3FDC"/>
    <w:rsid w:val="00FC7A69"/>
    <w:rsid w:val="00FE6023"/>
    <w:rsid w:val="00FE7A3D"/>
    <w:rsid w:val="00FF0AC1"/>
    <w:rsid w:val="00FF37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C59C13-CF41-4912-8C96-2DD851695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54D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54DE5"/>
    <w:rPr>
      <w:sz w:val="18"/>
      <w:szCs w:val="18"/>
    </w:rPr>
  </w:style>
  <w:style w:type="paragraph" w:styleId="a4">
    <w:name w:val="footer"/>
    <w:basedOn w:val="a"/>
    <w:link w:val="Char0"/>
    <w:uiPriority w:val="99"/>
    <w:unhideWhenUsed/>
    <w:rsid w:val="00854DE5"/>
    <w:pPr>
      <w:tabs>
        <w:tab w:val="center" w:pos="4153"/>
        <w:tab w:val="right" w:pos="8306"/>
      </w:tabs>
      <w:snapToGrid w:val="0"/>
      <w:jc w:val="left"/>
    </w:pPr>
    <w:rPr>
      <w:sz w:val="18"/>
      <w:szCs w:val="18"/>
    </w:rPr>
  </w:style>
  <w:style w:type="character" w:customStyle="1" w:styleId="Char0">
    <w:name w:val="页脚 Char"/>
    <w:basedOn w:val="a0"/>
    <w:link w:val="a4"/>
    <w:uiPriority w:val="99"/>
    <w:rsid w:val="00854DE5"/>
    <w:rPr>
      <w:sz w:val="18"/>
      <w:szCs w:val="18"/>
    </w:rPr>
  </w:style>
  <w:style w:type="paragraph" w:customStyle="1" w:styleId="1">
    <w:name w:val="样式1"/>
    <w:basedOn w:val="a"/>
    <w:rsid w:val="00854DE5"/>
    <w:pPr>
      <w:tabs>
        <w:tab w:val="left" w:pos="840"/>
      </w:tabs>
      <w:spacing w:before="120" w:after="120"/>
      <w:ind w:left="840" w:hanging="480"/>
    </w:pPr>
    <w:rPr>
      <w:rFonts w:ascii="Times New Roman" w:eastAsia="黑体" w:hAnsi="Times New Roman" w:cs="Times New Roman"/>
      <w:sz w:val="24"/>
      <w:szCs w:val="20"/>
    </w:rPr>
  </w:style>
  <w:style w:type="paragraph" w:styleId="a5">
    <w:name w:val="Balloon Text"/>
    <w:basedOn w:val="a"/>
    <w:link w:val="Char1"/>
    <w:uiPriority w:val="99"/>
    <w:semiHidden/>
    <w:unhideWhenUsed/>
    <w:rsid w:val="00D37E45"/>
    <w:rPr>
      <w:sz w:val="18"/>
      <w:szCs w:val="18"/>
    </w:rPr>
  </w:style>
  <w:style w:type="character" w:customStyle="1" w:styleId="Char1">
    <w:name w:val="批注框文本 Char"/>
    <w:basedOn w:val="a0"/>
    <w:link w:val="a5"/>
    <w:uiPriority w:val="99"/>
    <w:semiHidden/>
    <w:rsid w:val="00D37E4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850</TotalTime>
  <Pages>8</Pages>
  <Words>642</Words>
  <Characters>3662</Characters>
  <Application>Microsoft Office Word</Application>
  <DocSecurity>0</DocSecurity>
  <Lines>30</Lines>
  <Paragraphs>8</Paragraphs>
  <ScaleCrop>false</ScaleCrop>
  <Company>bnu</Company>
  <LinksUpToDate>false</LinksUpToDate>
  <CharactersWithSpaces>4296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zhaowentao</dc:creator>
  <cp:keywords/>
  <dc:description/>
  <cp:lastModifiedBy>杨丹</cp:lastModifiedBy>
  <cp:revision>424</cp:revision>
  <dcterms:created xsi:type="dcterms:W3CDTF">2014-01-16T12:15:00Z</dcterms:created>
  <dcterms:modified xsi:type="dcterms:W3CDTF">2016-01-22T01:54:00Z</dcterms:modified>
</cp:coreProperties>
</file>