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38" w:rsidRPr="00C9445E" w:rsidRDefault="00DA3238" w:rsidP="00C9445E">
      <w:pPr>
        <w:pStyle w:val="txt"/>
        <w:spacing w:line="500" w:lineRule="exact"/>
        <w:ind w:firstLineChars="450" w:firstLine="1080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《胖乎乎的小手》教学设计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内容概述：</w:t>
      </w:r>
    </w:p>
    <w:p w:rsidR="00DA3238" w:rsidRPr="00C9445E" w:rsidRDefault="00DA3238" w:rsidP="00C9445E">
      <w:pPr>
        <w:pStyle w:val="txt"/>
        <w:spacing w:line="500" w:lineRule="exact"/>
        <w:ind w:firstLineChars="100" w:firstLine="240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《胖乎乎的小手》小中见大，通过一张画巧妙地夸奖了兰兰从小爱劳动、关心长辈的好品德。整篇课文充满了家庭的温馨情感，内容和语言都贴近儿童的生活实际，故而学习本文对学生有很好的启发和教育作用。对于这样一篇生活情趣盎然的短文，引导学生朗读感悟，体味字里行间包含的融融亲情无疑是教学的要点，在此基础上，激活学生个人的生命体验，将文本的学习与学生的生活紧密地联系起来，最终达到语言学习与人格教育的双获益，成了本课力求突破的关键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教学目标 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知识与技能：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1、认识文中十三个生字“胖、喜、张、刚、贴、墙、替、拖、鞋、帮、等、变、情”，会写“看、着、画、笑、兴、会”6个字。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2、正确、流利的朗读课文。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过程与方法：</w:t>
      </w:r>
    </w:p>
    <w:p w:rsidR="00DA3238" w:rsidRPr="00C9445E" w:rsidRDefault="00DA3238" w:rsidP="00C9445E">
      <w:pPr>
        <w:pStyle w:val="txt"/>
        <w:numPr>
          <w:ilvl w:val="0"/>
          <w:numId w:val="1"/>
        </w:numPr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围绕“手”抓主线快速读懂课文内容。</w:t>
      </w:r>
    </w:p>
    <w:p w:rsidR="00DA3238" w:rsidRPr="00C9445E" w:rsidRDefault="00DA3238" w:rsidP="00C9445E">
      <w:pPr>
        <w:pStyle w:val="txt"/>
        <w:numPr>
          <w:ilvl w:val="0"/>
          <w:numId w:val="1"/>
        </w:numPr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 xml:space="preserve">借助综合性的实践活动强化教育，以动作演示等多种方法识字学词。 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情感、态度与价值观：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培养尊敬长辈的美德，有帮助长辈做事的愿望和行动。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教学重、难点：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1、教学重点：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lastRenderedPageBreak/>
        <w:t>1）．学习朗读，感悟亲情的温暖。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2）．认识“胖”等13个生字。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2、教学难点：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综合性的实践活动中进一步感化心灵，渗透多元智能教学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学习者特征分析：</w:t>
      </w:r>
    </w:p>
    <w:p w:rsidR="00DA3238" w:rsidRPr="00C9445E" w:rsidRDefault="00DA3238" w:rsidP="00C9445E">
      <w:pPr>
        <w:pStyle w:val="txt"/>
        <w:spacing w:line="500" w:lineRule="exact"/>
        <w:ind w:firstLineChars="150" w:firstLine="360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这个时期学生已经有了一定的识字能力，对学习生字来说他们可能有了一些自己的识字方法，所以在教学过程中可以让学生充分发挥主体作用，自已来识字，这样效果可能会好于教师的全部传授。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教学资源：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小学一年级语文教材；</w:t>
      </w:r>
      <w:proofErr w:type="spellStart"/>
      <w:r w:rsidRPr="00C9445E">
        <w:rPr>
          <w:rFonts w:asciiTheme="majorEastAsia" w:eastAsiaTheme="majorEastAsia" w:hAnsiTheme="majorEastAsia"/>
          <w:color w:val="000000"/>
        </w:rPr>
        <w:t>ppt</w:t>
      </w:r>
      <w:proofErr w:type="spellEnd"/>
      <w:r w:rsidRPr="00C9445E">
        <w:rPr>
          <w:rFonts w:asciiTheme="majorEastAsia" w:eastAsiaTheme="majorEastAsia" w:hAnsiTheme="majorEastAsia"/>
          <w:color w:val="000000"/>
        </w:rPr>
        <w:t>课件。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教学策略：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1、自主学习策略：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自主学习策略的核心是要发挥学生学习的主动性、积极性，充分体现学生的认知主体作用，其着眼点是如何引导学生“学”。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2、以游戏带识字策略：</w:t>
      </w:r>
    </w:p>
    <w:p w:rsidR="00DA3238" w:rsidRPr="00C9445E" w:rsidRDefault="00DA3238" w:rsidP="00C9445E">
      <w:pPr>
        <w:pStyle w:val="txt"/>
        <w:spacing w:line="500" w:lineRule="exact"/>
        <w:ind w:firstLineChars="150" w:firstLine="360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一年级的孩子们都喜欢玩,我设计了一些识字游戏，让孩子们既认识了生字，又读准了字音，最重要的是节省了时间，提高了效益。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3、创新学习策略：</w:t>
      </w:r>
    </w:p>
    <w:p w:rsidR="00DA3238" w:rsidRPr="00C9445E" w:rsidRDefault="00DA3238" w:rsidP="00C9445E">
      <w:pPr>
        <w:pStyle w:val="txt"/>
        <w:spacing w:line="500" w:lineRule="exact"/>
        <w:ind w:firstLineChars="150" w:firstLine="360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创新学习的课堂教学，打破了教师教学用书和学生教材的局限。从单一的、一刀切的“封闭式”教学转变到了多层次、多样化的“开放式”的教学，把课堂</w:t>
      </w:r>
      <w:r w:rsidRPr="00C9445E">
        <w:rPr>
          <w:rFonts w:asciiTheme="majorEastAsia" w:eastAsiaTheme="majorEastAsia" w:hAnsiTheme="majorEastAsia"/>
          <w:color w:val="000000"/>
        </w:rPr>
        <w:lastRenderedPageBreak/>
        <w:t>教学的内容与现实生活、当代科技相结合，把现代化的教学手段引入课堂。让学生获得多层次的教育，在美的意境中尽情地遨游，在老师的指导下，发挥自己的想象，独创出不少作品。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第一课时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教学目标：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1、认识文中十三个生字“胖、喜、张、刚、贴、墙、替、拖、鞋、帮、等、变、情”，会写“看、着、画、笑、兴、会”6个字。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2、正确、流利的朗读课文。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教学重、难点：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1、教学重点：认识文中十三个生字“胖、喜、张、刚、贴、墙、替、拖、鞋、帮、等、变、情”。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2、教学难点：会写“看、着、画、笑、兴、会”6个字。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教学资源：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小学一年级语文教材；</w:t>
      </w:r>
      <w:proofErr w:type="spellStart"/>
      <w:r w:rsidRPr="00C9445E">
        <w:rPr>
          <w:rFonts w:asciiTheme="majorEastAsia" w:eastAsiaTheme="majorEastAsia" w:hAnsiTheme="majorEastAsia"/>
          <w:color w:val="000000"/>
        </w:rPr>
        <w:t>ppt</w:t>
      </w:r>
      <w:proofErr w:type="spellEnd"/>
      <w:r w:rsidRPr="00C9445E">
        <w:rPr>
          <w:rFonts w:asciiTheme="majorEastAsia" w:eastAsiaTheme="majorEastAsia" w:hAnsiTheme="majorEastAsia"/>
          <w:color w:val="000000"/>
        </w:rPr>
        <w:t>课件。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教学策略：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本课综合运用讲授式、启发式、自主学习等各种策略，提供一定的学习资源，指导学生自主学习。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教学过程：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（一）创设情境、激趣导入（2分钟）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1、谜语激趣。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lastRenderedPageBreak/>
        <w:t>小朋友，你们喜欢猜谜语吗?我出一则谜语考考你们。“两棵小树十个杈，不长叶子不开花，能写出算还会画，天天干活不说话。”(手)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2、引入课文。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人的手多么灵巧啊!今天，我们要认识—双胖乎乎的小手。[板书课题：胖乎乎的小手]齐读课题。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这双小手</w:t>
      </w:r>
      <w:r w:rsidRPr="00C9445E">
        <w:rPr>
          <w:rFonts w:asciiTheme="majorEastAsia" w:eastAsiaTheme="majorEastAsia" w:hAnsiTheme="majorEastAsia" w:hint="eastAsia"/>
          <w:color w:val="000000"/>
        </w:rPr>
        <w:t>是谁的</w:t>
      </w:r>
      <w:r w:rsidR="00DA3238" w:rsidRPr="00C9445E">
        <w:rPr>
          <w:rFonts w:asciiTheme="majorEastAsia" w:eastAsiaTheme="majorEastAsia" w:hAnsiTheme="majorEastAsia"/>
          <w:color w:val="000000"/>
        </w:rPr>
        <w:t>?我们来读课文吧。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（二）</w:t>
      </w:r>
      <w:r w:rsidR="00DA3238" w:rsidRPr="00C9445E">
        <w:rPr>
          <w:rFonts w:asciiTheme="majorEastAsia" w:eastAsiaTheme="majorEastAsia" w:hAnsiTheme="majorEastAsia"/>
          <w:color w:val="000000"/>
        </w:rPr>
        <w:t>学习字词 。（18分钟）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1</w:t>
      </w:r>
      <w:r w:rsidR="00422E5C" w:rsidRPr="00C9445E">
        <w:rPr>
          <w:rFonts w:asciiTheme="majorEastAsia" w:eastAsiaTheme="majorEastAsia" w:hAnsiTheme="majorEastAsia" w:hint="eastAsia"/>
          <w:color w:val="000000"/>
        </w:rPr>
        <w:t>、借助拼音学习生字，把生字圈起来。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（1</w:t>
      </w:r>
      <w:r w:rsidR="00422E5C" w:rsidRPr="00C9445E">
        <w:rPr>
          <w:rFonts w:asciiTheme="majorEastAsia" w:eastAsiaTheme="majorEastAsia" w:hAnsiTheme="majorEastAsia"/>
          <w:color w:val="000000"/>
        </w:rPr>
        <w:t>）</w:t>
      </w:r>
      <w:r w:rsidR="00422E5C" w:rsidRPr="00C9445E">
        <w:rPr>
          <w:rFonts w:asciiTheme="majorEastAsia" w:eastAsiaTheme="majorEastAsia" w:hAnsiTheme="majorEastAsia" w:hint="eastAsia"/>
          <w:color w:val="000000"/>
        </w:rPr>
        <w:t>说说你们是用什么方法识字的（加一加、减一减、换一换）</w:t>
      </w:r>
      <w:r w:rsidRPr="00C9445E">
        <w:rPr>
          <w:rFonts w:asciiTheme="majorEastAsia" w:eastAsiaTheme="majorEastAsia" w:hAnsiTheme="majorEastAsia"/>
          <w:color w:val="000000"/>
        </w:rPr>
        <w:t>？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</w:t>
      </w:r>
      <w:r w:rsidR="00422E5C" w:rsidRPr="00C9445E">
        <w:rPr>
          <w:rFonts w:asciiTheme="majorEastAsia" w:eastAsiaTheme="majorEastAsia" w:hAnsiTheme="majorEastAsia" w:hint="eastAsia"/>
          <w:color w:val="000000"/>
        </w:rPr>
        <w:t>2</w:t>
      </w:r>
      <w:r w:rsidRPr="00C9445E">
        <w:rPr>
          <w:rFonts w:asciiTheme="majorEastAsia" w:eastAsiaTheme="majorEastAsia" w:hAnsiTheme="majorEastAsia"/>
          <w:color w:val="000000"/>
        </w:rPr>
        <w:t>）</w:t>
      </w:r>
      <w:r w:rsidR="00422E5C" w:rsidRPr="00C9445E">
        <w:rPr>
          <w:rFonts w:asciiTheme="majorEastAsia" w:eastAsiaTheme="majorEastAsia" w:hAnsiTheme="majorEastAsia" w:hint="eastAsia"/>
          <w:color w:val="000000"/>
        </w:rPr>
        <w:t>组词，给生字宝宝找朋友。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 w:hint="eastAsia"/>
          <w:color w:val="000000"/>
        </w:rPr>
        <w:t>2</w:t>
      </w:r>
      <w:r w:rsidR="00DA3238" w:rsidRPr="00C9445E">
        <w:rPr>
          <w:rFonts w:asciiTheme="majorEastAsia" w:eastAsiaTheme="majorEastAsia" w:hAnsiTheme="majorEastAsia"/>
          <w:color w:val="000000"/>
        </w:rPr>
        <w:t>、指导写字，体验成功 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（1）出示本课要求会写的字，认读。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（2）选择自己最喜欢的字说说你是怎样记住的。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（3）仔细观察，怎样才能把这些字写得好看。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（4）指导书写，教师范写“看、着、画、笑、兴、会”。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（5）学生练写。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 w:hint="eastAsia"/>
          <w:color w:val="000000"/>
        </w:rPr>
        <w:t>（6</w:t>
      </w:r>
      <w:r w:rsidR="00DA3238" w:rsidRPr="00C9445E">
        <w:rPr>
          <w:rFonts w:asciiTheme="majorEastAsia" w:eastAsiaTheme="majorEastAsia" w:hAnsiTheme="majorEastAsia"/>
          <w:color w:val="000000"/>
        </w:rPr>
        <w:t>）在书上描红.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（三）快乐拼读、拓展阅读（ 10分钟）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lastRenderedPageBreak/>
        <w:t>刚才，同学们有认识了好多生字，而且学会写</w:t>
      </w:r>
      <w:r w:rsidRPr="00C9445E">
        <w:rPr>
          <w:rFonts w:asciiTheme="majorEastAsia" w:eastAsiaTheme="majorEastAsia" w:hAnsiTheme="majorEastAsia" w:hint="eastAsia"/>
          <w:color w:val="000000"/>
        </w:rPr>
        <w:t>了六</w:t>
      </w:r>
      <w:r w:rsidR="00DA3238" w:rsidRPr="00C9445E">
        <w:rPr>
          <w:rFonts w:asciiTheme="majorEastAsia" w:eastAsiaTheme="majorEastAsia" w:hAnsiTheme="majorEastAsia"/>
          <w:color w:val="000000"/>
        </w:rPr>
        <w:t>个字，现在老师要你们读文章检验一下这节课的学习效果，（让同学们阅读：识字通猜一猜、短文1、短文2、《当拐棍儿》、《别说我小》、《系兜兜》、《帮妈妈挑水》）你们要大声朗读，读完后想一想：你最喜欢哪一篇？多读一读，一会读给同桌听。</w:t>
      </w:r>
    </w:p>
    <w:p w:rsidR="00DA3238" w:rsidRPr="00C9445E" w:rsidRDefault="00DA3238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/>
          <w:color w:val="000000"/>
        </w:rPr>
        <w:t>（四）复习巩固、说话练习（10分钟）</w:t>
      </w:r>
    </w:p>
    <w:p w:rsidR="00422E5C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 w:hint="eastAsia"/>
          <w:color w:val="000000"/>
        </w:rPr>
        <w:t>1、</w:t>
      </w:r>
      <w:r w:rsidR="00DB12D8" w:rsidRPr="00C9445E">
        <w:rPr>
          <w:rFonts w:asciiTheme="majorEastAsia" w:eastAsiaTheme="majorEastAsia" w:hAnsiTheme="majorEastAsia" w:hint="eastAsia"/>
          <w:color w:val="000000"/>
        </w:rPr>
        <w:t>用之前学过的生字、词语说一句话或几句话。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 w:hint="eastAsia"/>
          <w:color w:val="000000"/>
        </w:rPr>
        <w:t>2</w:t>
      </w:r>
      <w:r w:rsidR="00DA3238" w:rsidRPr="00C9445E">
        <w:rPr>
          <w:rFonts w:asciiTheme="majorEastAsia" w:eastAsiaTheme="majorEastAsia" w:hAnsiTheme="majorEastAsia"/>
          <w:color w:val="000000"/>
        </w:rPr>
        <w:t>、同学们每个人都有一双胖乎乎的小手，那么，你们胖乎乎的小手有没有帮谁做过什么事情呢？做过什么？是怎么做的？</w:t>
      </w:r>
    </w:p>
    <w:p w:rsidR="00DA3238" w:rsidRPr="00C9445E" w:rsidRDefault="00422E5C" w:rsidP="00C9445E">
      <w:pPr>
        <w:pStyle w:val="txt"/>
        <w:spacing w:line="500" w:lineRule="exact"/>
        <w:rPr>
          <w:rFonts w:asciiTheme="majorEastAsia" w:eastAsiaTheme="majorEastAsia" w:hAnsiTheme="majorEastAsia"/>
          <w:color w:val="000000"/>
        </w:rPr>
      </w:pPr>
      <w:r w:rsidRPr="00C9445E">
        <w:rPr>
          <w:rFonts w:asciiTheme="majorEastAsia" w:eastAsiaTheme="majorEastAsia" w:hAnsiTheme="majorEastAsia" w:hint="eastAsia"/>
          <w:color w:val="000000"/>
        </w:rPr>
        <w:t>3</w:t>
      </w:r>
      <w:r w:rsidR="00DA3238" w:rsidRPr="00C9445E">
        <w:rPr>
          <w:rFonts w:asciiTheme="majorEastAsia" w:eastAsiaTheme="majorEastAsia" w:hAnsiTheme="majorEastAsia"/>
          <w:color w:val="000000"/>
        </w:rPr>
        <w:t>、用一、两句话写下来，不会的用拼音代替。</w:t>
      </w:r>
    </w:p>
    <w:p w:rsidR="00DA3238" w:rsidRDefault="00DA3238" w:rsidP="00DA3238">
      <w:pPr>
        <w:pStyle w:val="txt"/>
        <w:wordWrap w:val="0"/>
        <w:rPr>
          <w:color w:val="000000"/>
          <w:sz w:val="27"/>
          <w:szCs w:val="27"/>
        </w:rPr>
      </w:pPr>
    </w:p>
    <w:p w:rsidR="00DA3238" w:rsidRDefault="00DA3238" w:rsidP="00DA3238">
      <w:pPr>
        <w:pStyle w:val="txt"/>
        <w:wordWrap w:val="0"/>
        <w:rPr>
          <w:color w:val="000000"/>
          <w:sz w:val="27"/>
          <w:szCs w:val="27"/>
        </w:rPr>
      </w:pPr>
    </w:p>
    <w:p w:rsidR="000A41EA" w:rsidRDefault="000A41EA"/>
    <w:sectPr w:rsidR="000A41EA" w:rsidSect="000A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2052"/>
    <w:multiLevelType w:val="hybridMultilevel"/>
    <w:tmpl w:val="1592E102"/>
    <w:lvl w:ilvl="0" w:tplc="4008C8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238"/>
    <w:rsid w:val="000A41EA"/>
    <w:rsid w:val="003D40E5"/>
    <w:rsid w:val="00422E5C"/>
    <w:rsid w:val="009661D9"/>
    <w:rsid w:val="00B25DD2"/>
    <w:rsid w:val="00C9445E"/>
    <w:rsid w:val="00DA3238"/>
    <w:rsid w:val="00D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DA3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DA3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DA3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A32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345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277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916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403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031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102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2016-03-16T00:30:00Z</cp:lastPrinted>
  <dcterms:created xsi:type="dcterms:W3CDTF">2016-03-08T07:00:00Z</dcterms:created>
  <dcterms:modified xsi:type="dcterms:W3CDTF">2016-03-16T00:31:00Z</dcterms:modified>
</cp:coreProperties>
</file>